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96AFA" w14:textId="77777777" w:rsidR="006457C7" w:rsidRDefault="00D8474C" w:rsidP="006457C7">
      <w:pPr>
        <w:pStyle w:val="Title"/>
        <w:jc w:val="center"/>
        <w:rPr>
          <w:sz w:val="36"/>
          <w:szCs w:val="36"/>
        </w:rPr>
      </w:pPr>
      <w:r w:rsidRPr="006A6B2D">
        <w:rPr>
          <w:sz w:val="36"/>
          <w:szCs w:val="36"/>
        </w:rPr>
        <w:t>LUNCH AT TH</w:t>
      </w:r>
      <w:r w:rsidR="006457C7">
        <w:rPr>
          <w:sz w:val="36"/>
          <w:szCs w:val="36"/>
        </w:rPr>
        <w:t>E LIBRARY/SUMMER @ YOUR LIBRARY</w:t>
      </w:r>
    </w:p>
    <w:p w14:paraId="44D9BC2E" w14:textId="77777777" w:rsidR="006457C7" w:rsidRDefault="00D8474C" w:rsidP="006457C7">
      <w:pPr>
        <w:pStyle w:val="Title"/>
        <w:jc w:val="center"/>
        <w:rPr>
          <w:sz w:val="36"/>
          <w:szCs w:val="36"/>
        </w:rPr>
      </w:pPr>
      <w:r w:rsidRPr="006A6B2D">
        <w:rPr>
          <w:sz w:val="36"/>
          <w:szCs w:val="36"/>
        </w:rPr>
        <w:t>EXPLORE, LEARN, READ, CONNECT</w:t>
      </w:r>
    </w:p>
    <w:p w14:paraId="701515DD" w14:textId="1FA831B8" w:rsidR="00D8474C" w:rsidRDefault="00D8474C" w:rsidP="006457C7">
      <w:pPr>
        <w:pStyle w:val="Title"/>
        <w:jc w:val="center"/>
        <w:rPr>
          <w:sz w:val="36"/>
          <w:szCs w:val="36"/>
        </w:rPr>
      </w:pPr>
      <w:r w:rsidRPr="006A6B2D">
        <w:rPr>
          <w:sz w:val="36"/>
          <w:szCs w:val="36"/>
        </w:rPr>
        <w:t>2021</w:t>
      </w:r>
      <w:r w:rsidR="00131ACD" w:rsidRPr="006A6B2D">
        <w:rPr>
          <w:sz w:val="36"/>
          <w:szCs w:val="36"/>
        </w:rPr>
        <w:t xml:space="preserve"> PARTICIPATION SURVEY QUESTIONS</w:t>
      </w:r>
    </w:p>
    <w:p w14:paraId="12882AB3" w14:textId="77777777" w:rsidR="00D654C7" w:rsidRPr="00D654C7" w:rsidRDefault="00D654C7" w:rsidP="00D654C7"/>
    <w:p w14:paraId="73F4A15D" w14:textId="77777777" w:rsidR="006457C7" w:rsidRDefault="00D8474C" w:rsidP="00D8474C">
      <w:r>
        <w:t>This survey relates to all of your library 2021 summer meal activities and summer reading, learning and exploration programs. Part 1 focuses on lib</w:t>
      </w:r>
      <w:r w:rsidR="006457C7">
        <w:t>rary meal programming for</w:t>
      </w:r>
      <w:r>
        <w:t xml:space="preserve"> 2021, </w:t>
      </w:r>
      <w:r w:rsidR="006457C7">
        <w:t xml:space="preserve">and </w:t>
      </w:r>
      <w:r>
        <w:t>Part 2 focuses on your library’s summer exploration/reading/learning p</w:t>
      </w:r>
      <w:r w:rsidR="006457C7">
        <w:t xml:space="preserve">rograms for </w:t>
      </w:r>
      <w:r>
        <w:t>2021.</w:t>
      </w:r>
    </w:p>
    <w:p w14:paraId="0ADF6426" w14:textId="77777777" w:rsidR="00D8474C" w:rsidRDefault="00D8474C" w:rsidP="00D8474C">
      <w:r>
        <w:t>Please answer the following questions for the library jurisdiction as a whole, considering all of the activities o</w:t>
      </w:r>
      <w:r w:rsidR="00867AE3">
        <w:t xml:space="preserve">f all of your library outlets. </w:t>
      </w:r>
    </w:p>
    <w:p w14:paraId="3711C6EB" w14:textId="77777777" w:rsidR="00D8474C" w:rsidRDefault="00867AE3" w:rsidP="00D8474C">
      <w:r>
        <w:t>*Required questions</w:t>
      </w:r>
    </w:p>
    <w:p w14:paraId="4008F94B" w14:textId="77777777" w:rsidR="00D8474C" w:rsidRDefault="00031552" w:rsidP="00031552">
      <w:pPr>
        <w:pStyle w:val="Heading1"/>
      </w:pPr>
      <w:r>
        <w:t>Identifying information</w:t>
      </w:r>
    </w:p>
    <w:p w14:paraId="33507682" w14:textId="77777777" w:rsidR="00D8474C" w:rsidRDefault="00D8474C" w:rsidP="00D8474C">
      <w:r>
        <w:t>*Name:</w:t>
      </w:r>
    </w:p>
    <w:p w14:paraId="30DF1EE9" w14:textId="77777777" w:rsidR="00D8474C" w:rsidRDefault="00D8474C" w:rsidP="00D8474C">
      <w:r>
        <w:t xml:space="preserve">*Job title: </w:t>
      </w:r>
    </w:p>
    <w:p w14:paraId="7AB1A7A2" w14:textId="77777777" w:rsidR="00D8474C" w:rsidRDefault="00D8474C" w:rsidP="00D8474C">
      <w:r>
        <w:t xml:space="preserve">*Email address: </w:t>
      </w:r>
    </w:p>
    <w:p w14:paraId="0C78EDA3" w14:textId="77777777" w:rsidR="00D8474C" w:rsidRDefault="00D8474C" w:rsidP="00D8474C">
      <w:r>
        <w:t>*Library jurisdiction name:</w:t>
      </w:r>
    </w:p>
    <w:p w14:paraId="16413C64" w14:textId="77777777" w:rsidR="00D8474C" w:rsidRDefault="00D8474C" w:rsidP="00D8474C">
      <w:r w:rsidRPr="00DB25F6">
        <w:t>*Total number of service points in your library jurisdiction (including main and bra</w:t>
      </w:r>
      <w:r w:rsidR="00867AE3" w:rsidRPr="00DB25F6">
        <w:t>nch libraries and bookmobiles):</w:t>
      </w:r>
    </w:p>
    <w:p w14:paraId="5FB68851" w14:textId="77777777" w:rsidR="00D8474C" w:rsidRDefault="00D8474C" w:rsidP="006D02D5">
      <w:pPr>
        <w:pStyle w:val="Heading1"/>
      </w:pPr>
      <w:r>
        <w:t>Librar</w:t>
      </w:r>
      <w:r w:rsidR="00867AE3">
        <w:t xml:space="preserve">y Meal Programming Summer 2021 </w:t>
      </w:r>
    </w:p>
    <w:p w14:paraId="789869E8" w14:textId="77777777" w:rsidR="00D8474C" w:rsidRDefault="006457C7" w:rsidP="006D02D5">
      <w:pPr>
        <w:pStyle w:val="Heading2"/>
      </w:pPr>
      <w:r>
        <w:t xml:space="preserve">Section 1: </w:t>
      </w:r>
      <w:r w:rsidR="00D8474C">
        <w:t>Meals at Library Sites</w:t>
      </w:r>
    </w:p>
    <w:p w14:paraId="0A23EB5C" w14:textId="77777777" w:rsidR="00D8474C" w:rsidRDefault="00D8474C" w:rsidP="00D8474C">
      <w:r>
        <w:t>Please answer the following questions for the library jurisdiction as a whole</w:t>
      </w:r>
      <w:r w:rsidR="00867AE3">
        <w:t>.</w:t>
      </w:r>
      <w:r w:rsidR="005B2048">
        <w:t xml:space="preserve"> </w:t>
      </w:r>
    </w:p>
    <w:p w14:paraId="1F08E87D" w14:textId="77777777" w:rsidR="00D8474C" w:rsidRDefault="001834BE" w:rsidP="00D8474C">
      <w:r>
        <w:t>*</w:t>
      </w:r>
      <w:r w:rsidR="00D8474C">
        <w:t xml:space="preserve">1. </w:t>
      </w:r>
      <w:r w:rsidR="00543C52">
        <w:t xml:space="preserve">Were </w:t>
      </w:r>
      <w:r w:rsidR="00D8474C">
        <w:t>breakfa</w:t>
      </w:r>
      <w:r w:rsidR="00131ACD">
        <w:t>st</w:t>
      </w:r>
      <w:r w:rsidR="00543C52">
        <w:t>s</w:t>
      </w:r>
      <w:r w:rsidR="00131ACD">
        <w:t>, lunch</w:t>
      </w:r>
      <w:r w:rsidR="00543C52">
        <w:t>es</w:t>
      </w:r>
      <w:r w:rsidR="00131ACD">
        <w:t>, supper</w:t>
      </w:r>
      <w:r w:rsidR="00543C52">
        <w:t>s</w:t>
      </w:r>
      <w:r w:rsidR="00131ACD">
        <w:t>, or snacks</w:t>
      </w:r>
      <w:r w:rsidR="00543C52">
        <w:t xml:space="preserve"> </w:t>
      </w:r>
      <w:r w:rsidR="00131ACD">
        <w:t xml:space="preserve">distributed </w:t>
      </w:r>
      <w:r w:rsidR="005B2048">
        <w:t xml:space="preserve">at your libraries? </w:t>
      </w:r>
      <w:r w:rsidR="00D8474C">
        <w:t>Include grab</w:t>
      </w:r>
      <w:r w:rsidR="005B2048">
        <w:t xml:space="preserve"> and go and/or sit down meals</w:t>
      </w:r>
      <w:r w:rsidR="00D8474C">
        <w:t>.</w:t>
      </w:r>
      <w:r w:rsidR="005B2048">
        <w:t xml:space="preserve"> </w:t>
      </w:r>
    </w:p>
    <w:p w14:paraId="33CBC280" w14:textId="77777777" w:rsidR="00D8474C" w:rsidRDefault="00D8474C" w:rsidP="00031552">
      <w:pPr>
        <w:ind w:left="720"/>
      </w:pPr>
      <w:r>
        <w:t xml:space="preserve">__Yes </w:t>
      </w:r>
    </w:p>
    <w:p w14:paraId="2AF18018" w14:textId="4AC070A6" w:rsidR="00D8474C" w:rsidRPr="00031552" w:rsidRDefault="00D8474C" w:rsidP="00031552">
      <w:pPr>
        <w:ind w:left="720"/>
        <w:rPr>
          <w:color w:val="FF0000"/>
        </w:rPr>
      </w:pPr>
      <w:r>
        <w:t>__No</w:t>
      </w:r>
      <w:r w:rsidR="005B2048">
        <w:t xml:space="preserve"> </w:t>
      </w:r>
      <w:r w:rsidR="005B2048" w:rsidRPr="004B548B">
        <w:rPr>
          <w:i/>
          <w:iCs/>
        </w:rPr>
        <w:t>I</w:t>
      </w:r>
      <w:r w:rsidR="006A6B2D" w:rsidRPr="004B548B">
        <w:rPr>
          <w:i/>
          <w:iCs/>
        </w:rPr>
        <w:t xml:space="preserve">f no, survey skips to question </w:t>
      </w:r>
      <w:r w:rsidR="00640390">
        <w:rPr>
          <w:i/>
          <w:iCs/>
        </w:rPr>
        <w:t>6</w:t>
      </w:r>
    </w:p>
    <w:p w14:paraId="0DCBD929" w14:textId="6648AD9F" w:rsidR="00D8474C" w:rsidRDefault="00511685" w:rsidP="00D8474C">
      <w:r>
        <w:t>*</w:t>
      </w:r>
      <w:r w:rsidR="005B2048">
        <w:t>2</w:t>
      </w:r>
      <w:r w:rsidR="00D8474C">
        <w:t xml:space="preserve">. </w:t>
      </w:r>
      <w:r w:rsidR="00543C52">
        <w:t>Did participants eat</w:t>
      </w:r>
      <w:r w:rsidR="00D8474C">
        <w:t xml:space="preserve"> onsite</w:t>
      </w:r>
      <w:r w:rsidR="00543C52">
        <w:t xml:space="preserve"> at your library?  </w:t>
      </w:r>
      <w:r w:rsidR="005B2048">
        <w:t>i.e. a</w:t>
      </w:r>
      <w:r w:rsidR="00D8474C">
        <w:t xml:space="preserve"> “typical” sit-down </w:t>
      </w:r>
      <w:r w:rsidR="00543C52">
        <w:t>Lunch at the Library program, answer “yes” if any branches hosted sit-down meals</w:t>
      </w:r>
    </w:p>
    <w:p w14:paraId="6056B576" w14:textId="77777777" w:rsidR="00D8474C" w:rsidRDefault="00D8474C" w:rsidP="00031552">
      <w:pPr>
        <w:ind w:left="720"/>
      </w:pPr>
      <w:r>
        <w:t>__Yes</w:t>
      </w:r>
    </w:p>
    <w:p w14:paraId="797C5937" w14:textId="77777777" w:rsidR="00D8474C" w:rsidRDefault="00131ACD" w:rsidP="00031552">
      <w:pPr>
        <w:ind w:left="720"/>
      </w:pPr>
      <w:r>
        <w:t>__No</w:t>
      </w:r>
    </w:p>
    <w:p w14:paraId="32777BA8" w14:textId="0D39A7DF" w:rsidR="006A6B2D" w:rsidRDefault="00511685" w:rsidP="006A6B2D">
      <w:r>
        <w:t>*</w:t>
      </w:r>
      <w:r w:rsidR="006A6B2D">
        <w:t>3</w:t>
      </w:r>
      <w:r w:rsidR="006A6B2D" w:rsidRPr="006A6B2D">
        <w:t>. How many of your library</w:t>
      </w:r>
      <w:r w:rsidR="00243B19">
        <w:t xml:space="preserve"> locations d</w:t>
      </w:r>
      <w:r w:rsidR="006A6B2D" w:rsidRPr="006A6B2D">
        <w:t xml:space="preserve">istributed grab-and-go or sit-down meals? Include main library, branches, and/or bookmobiles. </w:t>
      </w:r>
    </w:p>
    <w:p w14:paraId="642B0D0F" w14:textId="77E9DA32" w:rsidR="00B03F24" w:rsidRDefault="00511685" w:rsidP="00B03F24">
      <w:r>
        <w:t>*</w:t>
      </w:r>
      <w:r w:rsidR="00085C1F">
        <w:t>4</w:t>
      </w:r>
      <w:r w:rsidR="00B03F24">
        <w:t xml:space="preserve">. Total number of </w:t>
      </w:r>
      <w:r w:rsidR="004B548B">
        <w:t xml:space="preserve">grab-and-go or sit-down </w:t>
      </w:r>
      <w:r w:rsidR="00B03F24">
        <w:t xml:space="preserve">meals (breakfast, lunch, supper, snacks) distributed over the course of your Summer 2021 meal program for all library locations:  </w:t>
      </w:r>
    </w:p>
    <w:p w14:paraId="2CCFAC6E" w14:textId="18CCDB2C" w:rsidR="005B2048" w:rsidRPr="00777924" w:rsidRDefault="00511685" w:rsidP="005B2048">
      <w:pPr>
        <w:rPr>
          <w:color w:val="FF0000"/>
        </w:rPr>
      </w:pPr>
      <w:r>
        <w:lastRenderedPageBreak/>
        <w:t>*</w:t>
      </w:r>
      <w:r w:rsidR="00085C1F">
        <w:t>5</w:t>
      </w:r>
      <w:r w:rsidR="006A6B2D">
        <w:t xml:space="preserve">. </w:t>
      </w:r>
      <w:r w:rsidR="005B2048">
        <w:t>For each library</w:t>
      </w:r>
      <w:r w:rsidR="00693798">
        <w:t xml:space="preserve"> </w:t>
      </w:r>
      <w:r w:rsidR="003D6F31">
        <w:t xml:space="preserve">location </w:t>
      </w:r>
      <w:r w:rsidR="005B2048">
        <w:t xml:space="preserve">that served meals (either grab-and-go or sit-down) please tell us:  </w:t>
      </w:r>
    </w:p>
    <w:p w14:paraId="3616CDFB" w14:textId="77777777" w:rsidR="005B2048" w:rsidRDefault="005B2048" w:rsidP="00031552">
      <w:pPr>
        <w:pStyle w:val="ListParagraph"/>
        <w:numPr>
          <w:ilvl w:val="0"/>
          <w:numId w:val="9"/>
        </w:numPr>
      </w:pPr>
      <w:r>
        <w:t>Library site name:</w:t>
      </w:r>
    </w:p>
    <w:p w14:paraId="23E8DDBE" w14:textId="77777777" w:rsidR="005B2048" w:rsidRDefault="005B2048" w:rsidP="00031552">
      <w:pPr>
        <w:pStyle w:val="ListParagraph"/>
        <w:numPr>
          <w:ilvl w:val="0"/>
          <w:numId w:val="9"/>
        </w:numPr>
      </w:pPr>
      <w:r>
        <w:t>Name of meal sponsor(s):</w:t>
      </w:r>
    </w:p>
    <w:p w14:paraId="378F8768" w14:textId="77777777" w:rsidR="005B2048" w:rsidRDefault="005B2048" w:rsidP="00031552">
      <w:pPr>
        <w:pStyle w:val="ListParagraph"/>
        <w:numPr>
          <w:ilvl w:val="0"/>
          <w:numId w:val="9"/>
        </w:numPr>
      </w:pPr>
      <w:r>
        <w:t>Total number of meals (breakfast, lunch, supper, snacks) distributed over the course of your Summer 2021 meal program:</w:t>
      </w:r>
    </w:p>
    <w:p w14:paraId="184A8244" w14:textId="77777777" w:rsidR="005B2048" w:rsidRDefault="005B2048" w:rsidP="00031552">
      <w:pPr>
        <w:pStyle w:val="ListParagraph"/>
        <w:numPr>
          <w:ilvl w:val="0"/>
          <w:numId w:val="9"/>
        </w:numPr>
      </w:pPr>
      <w:r>
        <w:t>Total number of days on which meals (breakfast, lunch, supper, snacks) were distributed:</w:t>
      </w:r>
    </w:p>
    <w:p w14:paraId="7D742A3D" w14:textId="77777777" w:rsidR="005B2048" w:rsidRDefault="005B2048" w:rsidP="00031552">
      <w:pPr>
        <w:pStyle w:val="ListParagraph"/>
        <w:numPr>
          <w:ilvl w:val="0"/>
          <w:numId w:val="9"/>
        </w:numPr>
      </w:pPr>
      <w:r>
        <w:t>Start date of meal distribution:</w:t>
      </w:r>
    </w:p>
    <w:p w14:paraId="6C85678F" w14:textId="6A3B4FCF" w:rsidR="005B2048" w:rsidRDefault="005B2048" w:rsidP="00031552">
      <w:pPr>
        <w:pStyle w:val="ListParagraph"/>
        <w:numPr>
          <w:ilvl w:val="0"/>
          <w:numId w:val="9"/>
        </w:numPr>
      </w:pPr>
      <w:r>
        <w:t>End date of meal distribution:</w:t>
      </w:r>
    </w:p>
    <w:p w14:paraId="0071B99B" w14:textId="77777777" w:rsidR="00F206CA" w:rsidRDefault="00F206CA" w:rsidP="00F206CA">
      <w:pPr>
        <w:pStyle w:val="ListParagraph"/>
      </w:pPr>
    </w:p>
    <w:p w14:paraId="54E2CD76" w14:textId="6ABE46B5" w:rsidR="006A6B2D" w:rsidRDefault="00511685" w:rsidP="006A6B2D">
      <w:r>
        <w:t>*</w:t>
      </w:r>
      <w:r w:rsidR="00085C1F">
        <w:t>6</w:t>
      </w:r>
      <w:r w:rsidR="006A6B2D">
        <w:t xml:space="preserve">. Did your library </w:t>
      </w:r>
      <w:r w:rsidR="00243B19">
        <w:t xml:space="preserve">locations </w:t>
      </w:r>
      <w:r w:rsidR="006A6B2D">
        <w:t>distribute any other form of nutrition</w:t>
      </w:r>
      <w:r w:rsidR="001834BE">
        <w:t xml:space="preserve"> or health-related items that were not</w:t>
      </w:r>
      <w:r w:rsidR="006A6B2D">
        <w:t xml:space="preserve"> Summer Food Service breakfast, lunch, supper, and/or snacks? For example, food bank produce boxes, bags of household staples, etc.</w:t>
      </w:r>
    </w:p>
    <w:p w14:paraId="1BF11318" w14:textId="77777777" w:rsidR="006A6B2D" w:rsidRDefault="006A6B2D" w:rsidP="0001471B">
      <w:pPr>
        <w:ind w:left="720"/>
      </w:pPr>
      <w:r>
        <w:t xml:space="preserve">__Yes </w:t>
      </w:r>
    </w:p>
    <w:p w14:paraId="0A76306D" w14:textId="6A447B3D" w:rsidR="006A6B2D" w:rsidRDefault="006A6B2D" w:rsidP="0001471B">
      <w:pPr>
        <w:ind w:left="720"/>
        <w:rPr>
          <w:i/>
          <w:color w:val="000000" w:themeColor="text1"/>
        </w:rPr>
      </w:pPr>
      <w:r>
        <w:t>__No</w:t>
      </w:r>
      <w:r w:rsidR="00D414FE">
        <w:t xml:space="preserve"> </w:t>
      </w:r>
      <w:r w:rsidR="00DB25F6">
        <w:rPr>
          <w:i/>
          <w:color w:val="000000" w:themeColor="text1"/>
        </w:rPr>
        <w:t>If no, s</w:t>
      </w:r>
      <w:r w:rsidR="00DB25F6" w:rsidRPr="00DB25F6">
        <w:rPr>
          <w:i/>
          <w:color w:val="000000" w:themeColor="text1"/>
        </w:rPr>
        <w:t>urvey s</w:t>
      </w:r>
      <w:r w:rsidR="00D414FE" w:rsidRPr="00DB25F6">
        <w:rPr>
          <w:i/>
          <w:color w:val="000000" w:themeColor="text1"/>
        </w:rPr>
        <w:t>kip</w:t>
      </w:r>
      <w:r w:rsidR="00DB25F6" w:rsidRPr="00DB25F6">
        <w:rPr>
          <w:i/>
          <w:color w:val="000000" w:themeColor="text1"/>
        </w:rPr>
        <w:t>s</w:t>
      </w:r>
      <w:r w:rsidR="00D414FE" w:rsidRPr="00DB25F6">
        <w:rPr>
          <w:i/>
          <w:color w:val="000000" w:themeColor="text1"/>
        </w:rPr>
        <w:t xml:space="preserve"> to </w:t>
      </w:r>
      <w:r w:rsidR="003D6F31">
        <w:rPr>
          <w:i/>
          <w:color w:val="000000" w:themeColor="text1"/>
        </w:rPr>
        <w:t>Section 2</w:t>
      </w:r>
    </w:p>
    <w:p w14:paraId="2EC68C2F" w14:textId="61A9B5EF" w:rsidR="00B03F24" w:rsidRDefault="00640390" w:rsidP="00D8474C">
      <w:r>
        <w:t xml:space="preserve">7. </w:t>
      </w:r>
      <w:r w:rsidR="001834BE">
        <w:t xml:space="preserve">If yes, please </w:t>
      </w:r>
      <w:r w:rsidR="00B03F24">
        <w:t>tell us:</w:t>
      </w:r>
    </w:p>
    <w:p w14:paraId="5EE63B3D" w14:textId="59BCB7B3" w:rsidR="00B03F24" w:rsidRDefault="004B548B" w:rsidP="00085C1F">
      <w:pPr>
        <w:pStyle w:val="ListParagraph"/>
        <w:numPr>
          <w:ilvl w:val="0"/>
          <w:numId w:val="23"/>
        </w:numPr>
      </w:pPr>
      <w:r>
        <w:t>P</w:t>
      </w:r>
      <w:r w:rsidR="00B03F24">
        <w:t>artner organization(s) that provided items</w:t>
      </w:r>
      <w:r>
        <w:t>:</w:t>
      </w:r>
    </w:p>
    <w:p w14:paraId="7BA2BD1D" w14:textId="54918567" w:rsidR="00B03F24" w:rsidRDefault="00B03F24" w:rsidP="00085C1F">
      <w:pPr>
        <w:pStyle w:val="ListParagraph"/>
        <w:numPr>
          <w:ilvl w:val="0"/>
          <w:numId w:val="23"/>
        </w:numPr>
      </w:pPr>
      <w:r>
        <w:t>Describe the items distributed</w:t>
      </w:r>
      <w:r w:rsidR="004B548B">
        <w:t>:</w:t>
      </w:r>
    </w:p>
    <w:p w14:paraId="00B68DA0" w14:textId="6038C98C" w:rsidR="00640390" w:rsidRDefault="003D6F31" w:rsidP="00640390">
      <w:pPr>
        <w:pStyle w:val="ListParagraph"/>
        <w:numPr>
          <w:ilvl w:val="0"/>
          <w:numId w:val="23"/>
        </w:numPr>
      </w:pPr>
      <w:r>
        <w:t>Total n</w:t>
      </w:r>
      <w:r w:rsidR="00640390">
        <w:t xml:space="preserve">umber of items distributed: </w:t>
      </w:r>
    </w:p>
    <w:p w14:paraId="0C8F5B2E" w14:textId="77777777" w:rsidR="000542CD" w:rsidRDefault="006457C7" w:rsidP="000542CD">
      <w:pPr>
        <w:pStyle w:val="Heading2"/>
      </w:pPr>
      <w:r>
        <w:t xml:space="preserve">Section 2: </w:t>
      </w:r>
      <w:r w:rsidR="000542CD">
        <w:t>Program</w:t>
      </w:r>
      <w:r w:rsidR="00D414FE">
        <w:t xml:space="preserve">s at the library </w:t>
      </w:r>
      <w:r w:rsidR="00CD359B">
        <w:t>meal sites</w:t>
      </w:r>
    </w:p>
    <w:p w14:paraId="72A9B412" w14:textId="77777777" w:rsidR="000542CD" w:rsidRDefault="000542CD" w:rsidP="000542CD">
      <w:r>
        <w:t xml:space="preserve">The following questions relate to activities/programs offered </w:t>
      </w:r>
      <w:r w:rsidR="00777924">
        <w:t xml:space="preserve">at the library </w:t>
      </w:r>
      <w:r w:rsidR="00CD359B">
        <w:t>meal site(s)</w:t>
      </w:r>
      <w:r>
        <w:t>.</w:t>
      </w:r>
    </w:p>
    <w:p w14:paraId="736E17DD" w14:textId="77777777" w:rsidR="000542CD" w:rsidRDefault="000542CD" w:rsidP="000542CD">
      <w:r>
        <w:t>Please count each instance a program was offered (e.g. If you did the same program each day for 20 days, please count as 20 programs).</w:t>
      </w:r>
    </w:p>
    <w:p w14:paraId="619666E7" w14:textId="42EE5025" w:rsidR="000542CD" w:rsidRDefault="00D654C7" w:rsidP="000542CD">
      <w:r>
        <w:t>*</w:t>
      </w:r>
      <w:r w:rsidR="00640390">
        <w:t>8</w:t>
      </w:r>
      <w:r w:rsidR="000542CD">
        <w:t xml:space="preserve">. Did you provide enrichment activities connected to </w:t>
      </w:r>
      <w:r w:rsidR="00777924">
        <w:t>a</w:t>
      </w:r>
      <w:r w:rsidR="000542CD">
        <w:t xml:space="preserve"> meal program at your libraries?</w:t>
      </w:r>
    </w:p>
    <w:p w14:paraId="61F6A23A" w14:textId="77777777" w:rsidR="000542CD" w:rsidRDefault="000542CD" w:rsidP="0001471B">
      <w:pPr>
        <w:ind w:left="720"/>
      </w:pPr>
      <w:r>
        <w:t>__Yes</w:t>
      </w:r>
    </w:p>
    <w:p w14:paraId="4DBA8401" w14:textId="77777777" w:rsidR="000542CD" w:rsidRDefault="000542CD" w:rsidP="0001471B">
      <w:pPr>
        <w:ind w:left="720"/>
      </w:pPr>
      <w:r>
        <w:t>__No</w:t>
      </w:r>
      <w:r w:rsidR="000346F8">
        <w:t xml:space="preserve"> </w:t>
      </w:r>
      <w:r w:rsidR="000346F8" w:rsidRPr="0001471B">
        <w:rPr>
          <w:i/>
          <w:color w:val="000000" w:themeColor="text1"/>
        </w:rPr>
        <w:t xml:space="preserve">If no, </w:t>
      </w:r>
      <w:r w:rsidR="00DB25F6" w:rsidRPr="0001471B">
        <w:rPr>
          <w:i/>
          <w:color w:val="000000" w:themeColor="text1"/>
        </w:rPr>
        <w:t xml:space="preserve">survey </w:t>
      </w:r>
      <w:r w:rsidR="000346F8" w:rsidRPr="0001471B">
        <w:rPr>
          <w:i/>
          <w:color w:val="000000" w:themeColor="text1"/>
        </w:rPr>
        <w:t>skip</w:t>
      </w:r>
      <w:r w:rsidR="00DB25F6" w:rsidRPr="0001471B">
        <w:rPr>
          <w:i/>
          <w:color w:val="000000" w:themeColor="text1"/>
        </w:rPr>
        <w:t>s</w:t>
      </w:r>
      <w:r w:rsidR="000346F8" w:rsidRPr="0001471B">
        <w:rPr>
          <w:i/>
          <w:color w:val="000000" w:themeColor="text1"/>
        </w:rPr>
        <w:t xml:space="preserve"> to Section 3</w:t>
      </w:r>
    </w:p>
    <w:p w14:paraId="0766FAA6" w14:textId="19C38EA4" w:rsidR="000542CD" w:rsidRDefault="00511685" w:rsidP="000542CD">
      <w:r>
        <w:t>*</w:t>
      </w:r>
      <w:r w:rsidR="00640390">
        <w:t>9</w:t>
      </w:r>
      <w:r w:rsidR="000542CD">
        <w:t xml:space="preserve">. </w:t>
      </w:r>
      <w:r w:rsidR="000346F8">
        <w:t>How</w:t>
      </w:r>
      <w:r w:rsidR="000542CD">
        <w:t xml:space="preserve"> many of your library</w:t>
      </w:r>
      <w:r w:rsidR="00CD359B">
        <w:t xml:space="preserve"> meal sites</w:t>
      </w:r>
      <w:r w:rsidR="000542CD">
        <w:t xml:space="preserve"> provided</w:t>
      </w:r>
      <w:r w:rsidR="003D6F31">
        <w:t xml:space="preserve"> in-person</w:t>
      </w:r>
      <w:r w:rsidR="000542CD">
        <w:t xml:space="preserve"> on-site enrichment activities? _____</w:t>
      </w:r>
    </w:p>
    <w:p w14:paraId="14AA7572" w14:textId="6AB3576E" w:rsidR="0089423D" w:rsidRPr="00DB25F6" w:rsidRDefault="000542CD" w:rsidP="0089423D">
      <w:pPr>
        <w:pStyle w:val="ListParagraph"/>
        <w:numPr>
          <w:ilvl w:val="0"/>
          <w:numId w:val="5"/>
        </w:numPr>
      </w:pPr>
      <w:r w:rsidRPr="00DB25F6">
        <w:t>Library name(s)</w:t>
      </w:r>
      <w:r w:rsidR="003D6F31">
        <w:t xml:space="preserve"> where you offered programming at library meal sites</w:t>
      </w:r>
      <w:r w:rsidRPr="00DB25F6">
        <w:t xml:space="preserve">: </w:t>
      </w:r>
      <w:r w:rsidR="00777924" w:rsidRPr="00DB25F6">
        <w:rPr>
          <w:color w:val="FF0000"/>
        </w:rPr>
        <w:t xml:space="preserve"> </w:t>
      </w:r>
    </w:p>
    <w:p w14:paraId="6A68404C" w14:textId="77777777" w:rsidR="000542CD" w:rsidRDefault="000542CD" w:rsidP="0089423D">
      <w:pPr>
        <w:pStyle w:val="ListParagraph"/>
        <w:numPr>
          <w:ilvl w:val="0"/>
          <w:numId w:val="5"/>
        </w:numPr>
      </w:pPr>
      <w:r>
        <w:t>Total number of take-home activities/kits distributed at your library summer meal sites:</w:t>
      </w:r>
    </w:p>
    <w:p w14:paraId="3C77920E" w14:textId="6BD8FA37" w:rsidR="000542CD" w:rsidRDefault="000542CD" w:rsidP="000542CD">
      <w:pPr>
        <w:pStyle w:val="ListParagraph"/>
        <w:numPr>
          <w:ilvl w:val="0"/>
          <w:numId w:val="5"/>
        </w:numPr>
      </w:pPr>
      <w:r>
        <w:t>Total number of on-site</w:t>
      </w:r>
      <w:r w:rsidR="003D6F31">
        <w:t>, in-person</w:t>
      </w:r>
      <w:r w:rsidR="00693798">
        <w:t xml:space="preserve"> </w:t>
      </w:r>
      <w:r>
        <w:t>enrichment programs provided at your library summer meal sites:</w:t>
      </w:r>
    </w:p>
    <w:p w14:paraId="522AF2E2" w14:textId="495AAFA5" w:rsidR="000542CD" w:rsidRDefault="000542CD" w:rsidP="000542CD">
      <w:pPr>
        <w:pStyle w:val="ListParagraph"/>
        <w:numPr>
          <w:ilvl w:val="0"/>
          <w:numId w:val="5"/>
        </w:numPr>
      </w:pPr>
      <w:r>
        <w:t>(If you can) Estimated total number of attendees at library meal site on-site</w:t>
      </w:r>
      <w:r w:rsidR="003D6F31">
        <w:t>, in-person</w:t>
      </w:r>
      <w:r>
        <w:t xml:space="preserve"> enrichment programs over the course of your library summer program(s)</w:t>
      </w:r>
      <w:r w:rsidR="003D6F31">
        <w:t>:</w:t>
      </w:r>
    </w:p>
    <w:p w14:paraId="5D027F6A" w14:textId="025FA782" w:rsidR="00511685" w:rsidRDefault="00D4775F" w:rsidP="00511685">
      <w:r>
        <w:t>*</w:t>
      </w:r>
      <w:r w:rsidR="00511685">
        <w:t>Did you give away books at your</w:t>
      </w:r>
      <w:r w:rsidR="003D6F31">
        <w:t xml:space="preserve"> library</w:t>
      </w:r>
      <w:r w:rsidR="00511685">
        <w:t xml:space="preserve"> meal sites?</w:t>
      </w:r>
    </w:p>
    <w:p w14:paraId="39436C48" w14:textId="3BBF134A" w:rsidR="00D4775F" w:rsidRDefault="00D4775F" w:rsidP="00511685">
      <w:r>
        <w:t>Yes ___</w:t>
      </w:r>
    </w:p>
    <w:p w14:paraId="2C53DD58" w14:textId="577A9FD0" w:rsidR="00D4775F" w:rsidRDefault="00D4775F" w:rsidP="00511685">
      <w:r>
        <w:t>No ____</w:t>
      </w:r>
    </w:p>
    <w:p w14:paraId="54B4B319" w14:textId="77777777" w:rsidR="000542CD" w:rsidRDefault="000542CD" w:rsidP="000542CD">
      <w:pPr>
        <w:pStyle w:val="ListParagraph"/>
        <w:numPr>
          <w:ilvl w:val="0"/>
          <w:numId w:val="5"/>
        </w:numPr>
      </w:pPr>
      <w:r>
        <w:lastRenderedPageBreak/>
        <w:t>Number of books given away at your library meal sites, purchased with State Lunch at the Library summer meal grant funds (if any):</w:t>
      </w:r>
    </w:p>
    <w:p w14:paraId="3347AE9C" w14:textId="77777777" w:rsidR="000542CD" w:rsidRDefault="000542CD" w:rsidP="000542CD">
      <w:pPr>
        <w:pStyle w:val="ListParagraph"/>
        <w:numPr>
          <w:ilvl w:val="0"/>
          <w:numId w:val="5"/>
        </w:numPr>
      </w:pPr>
      <w:r>
        <w:t>Number of books given away, received by donation or other sources (if any):</w:t>
      </w:r>
    </w:p>
    <w:p w14:paraId="6002590F" w14:textId="77777777" w:rsidR="001834BE" w:rsidRDefault="006457C7" w:rsidP="006D02D5">
      <w:pPr>
        <w:pStyle w:val="Heading2"/>
      </w:pPr>
      <w:r>
        <w:t xml:space="preserve">Section 3: </w:t>
      </w:r>
      <w:r w:rsidR="00FD4B54">
        <w:t>Library O</w:t>
      </w:r>
      <w:r w:rsidR="00867AE3">
        <w:t xml:space="preserve">utreach </w:t>
      </w:r>
      <w:r w:rsidR="00777924">
        <w:t>at</w:t>
      </w:r>
      <w:r w:rsidR="00543C52">
        <w:t xml:space="preserve"> </w:t>
      </w:r>
      <w:r w:rsidR="00FD4B54">
        <w:t>Community Meal S</w:t>
      </w:r>
      <w:r w:rsidR="00777924">
        <w:t>ites</w:t>
      </w:r>
    </w:p>
    <w:p w14:paraId="551F6BBD" w14:textId="77777777" w:rsidR="00D8474C" w:rsidRDefault="00777924" w:rsidP="00D8474C">
      <w:r>
        <w:t xml:space="preserve">The following questions refer to </w:t>
      </w:r>
      <w:r w:rsidR="00D8474C">
        <w:t>“Pop-up Libraries” at Community Meal Sites</w:t>
      </w:r>
    </w:p>
    <w:p w14:paraId="317522F4" w14:textId="63D7E438" w:rsidR="00D8474C" w:rsidRDefault="00D414FE" w:rsidP="00D8474C">
      <w:r>
        <w:t>*</w:t>
      </w:r>
      <w:r w:rsidR="00640390">
        <w:t>10</w:t>
      </w:r>
      <w:r w:rsidR="00D8474C">
        <w:t xml:space="preserve">. Did your library visit and </w:t>
      </w:r>
      <w:r w:rsidR="00867AE3">
        <w:t>provide enrichment activities at</w:t>
      </w:r>
      <w:r w:rsidR="00D8474C">
        <w:t xml:space="preserve"> (non-library) community summer meal distribution sites</w:t>
      </w:r>
      <w:r w:rsidR="00777924">
        <w:t>?  Site examples: YMCAs</w:t>
      </w:r>
      <w:r w:rsidR="00D8474C">
        <w:t>, Parks &amp; Recreation lo</w:t>
      </w:r>
      <w:r w:rsidR="00543C52">
        <w:t>cations, food bank sites, etc.</w:t>
      </w:r>
    </w:p>
    <w:p w14:paraId="75CAB6B1" w14:textId="77777777" w:rsidR="00D8474C" w:rsidRDefault="00D8474C" w:rsidP="00031552">
      <w:pPr>
        <w:ind w:left="720"/>
      </w:pPr>
      <w:r>
        <w:t>__Yes</w:t>
      </w:r>
    </w:p>
    <w:p w14:paraId="7CCF8C26" w14:textId="77777777" w:rsidR="00D8474C" w:rsidRPr="001834BE" w:rsidRDefault="00867AE3" w:rsidP="00031552">
      <w:pPr>
        <w:ind w:left="720"/>
        <w:rPr>
          <w:color w:val="FF0000"/>
        </w:rPr>
      </w:pPr>
      <w:r>
        <w:t>__No</w:t>
      </w:r>
      <w:r w:rsidR="001834BE">
        <w:t xml:space="preserve"> </w:t>
      </w:r>
      <w:r w:rsidR="001834BE" w:rsidRPr="00DB25F6">
        <w:rPr>
          <w:i/>
          <w:color w:val="000000" w:themeColor="text1"/>
        </w:rPr>
        <w:t>If no, surve</w:t>
      </w:r>
      <w:r w:rsidR="006457C7" w:rsidRPr="00DB25F6">
        <w:rPr>
          <w:i/>
          <w:color w:val="000000" w:themeColor="text1"/>
        </w:rPr>
        <w:t>y skips to Section 4</w:t>
      </w:r>
    </w:p>
    <w:p w14:paraId="414084B7" w14:textId="33E9A9AC" w:rsidR="001834BE" w:rsidRPr="001834BE" w:rsidRDefault="00D4775F" w:rsidP="001834BE">
      <w:r>
        <w:t>*</w:t>
      </w:r>
      <w:r w:rsidR="006457C7">
        <w:t>1</w:t>
      </w:r>
      <w:r w:rsidR="00640390">
        <w:t>1</w:t>
      </w:r>
      <w:r w:rsidR="001834BE" w:rsidRPr="001834BE">
        <w:t xml:space="preserve">. </w:t>
      </w:r>
      <w:r w:rsidR="00A951A0">
        <w:t xml:space="preserve">Total number of </w:t>
      </w:r>
      <w:r w:rsidR="001834BE" w:rsidRPr="001834BE">
        <w:t>community (non-</w:t>
      </w:r>
      <w:r w:rsidR="00031552">
        <w:t>library) summer meal</w:t>
      </w:r>
      <w:r w:rsidR="00A951A0">
        <w:t>/Grab-and-Go meal</w:t>
      </w:r>
      <w:r w:rsidR="00031552">
        <w:t xml:space="preserve"> sites</w:t>
      </w:r>
      <w:r w:rsidR="00A951A0">
        <w:t xml:space="preserve"> where your library provided enrichment programs/activities:</w:t>
      </w:r>
      <w:r w:rsidR="00031552">
        <w:t xml:space="preserve"> </w:t>
      </w:r>
    </w:p>
    <w:p w14:paraId="63304482" w14:textId="0FC2CB54" w:rsidR="00867AE3" w:rsidRDefault="00D4775F" w:rsidP="00867AE3">
      <w:r>
        <w:t>*</w:t>
      </w:r>
      <w:r w:rsidR="006457C7">
        <w:t>1</w:t>
      </w:r>
      <w:r w:rsidR="00640390">
        <w:t>2</w:t>
      </w:r>
      <w:r w:rsidR="006A6B2D">
        <w:t xml:space="preserve">. </w:t>
      </w:r>
      <w:r w:rsidR="00867AE3">
        <w:t>For each community (non-library) summer meal</w:t>
      </w:r>
      <w:r w:rsidR="00A951A0">
        <w:t>/Grab-and-Go meal</w:t>
      </w:r>
      <w:r w:rsidR="00693798">
        <w:t xml:space="preserve"> </w:t>
      </w:r>
      <w:r w:rsidR="00867AE3">
        <w:t xml:space="preserve">site where your library provided enrichment </w:t>
      </w:r>
      <w:r w:rsidR="00A951A0">
        <w:t>programs/</w:t>
      </w:r>
      <w:r w:rsidR="00867AE3">
        <w:t xml:space="preserve">activities, please tell us: </w:t>
      </w:r>
    </w:p>
    <w:p w14:paraId="4DC11BDF" w14:textId="77777777" w:rsidR="00867AE3" w:rsidRDefault="00867AE3" w:rsidP="00031552">
      <w:pPr>
        <w:pStyle w:val="ListParagraph"/>
        <w:numPr>
          <w:ilvl w:val="0"/>
          <w:numId w:val="9"/>
        </w:numPr>
      </w:pPr>
      <w:r>
        <w:t>Name of site:</w:t>
      </w:r>
    </w:p>
    <w:p w14:paraId="04572264" w14:textId="77777777" w:rsidR="00867AE3" w:rsidRDefault="00867AE3" w:rsidP="00031552">
      <w:pPr>
        <w:pStyle w:val="ListParagraph"/>
        <w:numPr>
          <w:ilvl w:val="0"/>
          <w:numId w:val="9"/>
        </w:numPr>
      </w:pPr>
      <w:r>
        <w:t>City of site:</w:t>
      </w:r>
    </w:p>
    <w:p w14:paraId="1DCF0AC8" w14:textId="77777777" w:rsidR="00867AE3" w:rsidRDefault="00867AE3" w:rsidP="00031552">
      <w:pPr>
        <w:pStyle w:val="ListParagraph"/>
        <w:numPr>
          <w:ilvl w:val="0"/>
          <w:numId w:val="9"/>
        </w:numPr>
      </w:pPr>
      <w:r>
        <w:t>County of site:</w:t>
      </w:r>
    </w:p>
    <w:p w14:paraId="2ADD53D4" w14:textId="77777777" w:rsidR="00D8474C" w:rsidRDefault="00867AE3" w:rsidP="00031552">
      <w:pPr>
        <w:pStyle w:val="ListParagraph"/>
        <w:numPr>
          <w:ilvl w:val="0"/>
          <w:numId w:val="9"/>
        </w:numPr>
      </w:pPr>
      <w:r>
        <w:t>Total number of days library staff visited the site:</w:t>
      </w:r>
    </w:p>
    <w:p w14:paraId="07E5B633" w14:textId="3EFEFFB3" w:rsidR="00DB25F6" w:rsidRPr="00DB25F6" w:rsidRDefault="00DB25F6" w:rsidP="00DB25F6">
      <w:pPr>
        <w:pStyle w:val="ListParagraph"/>
        <w:rPr>
          <w:i/>
        </w:rPr>
      </w:pPr>
      <w:r>
        <w:rPr>
          <w:i/>
        </w:rPr>
        <w:t xml:space="preserve">Survey accommodates up to </w:t>
      </w:r>
      <w:r w:rsidR="00A951A0">
        <w:rPr>
          <w:i/>
        </w:rPr>
        <w:t xml:space="preserve">85 </w:t>
      </w:r>
      <w:r>
        <w:rPr>
          <w:i/>
        </w:rPr>
        <w:t>sites.</w:t>
      </w:r>
    </w:p>
    <w:p w14:paraId="128B6F43" w14:textId="71AE742C" w:rsidR="00811A39" w:rsidRDefault="00D4775F" w:rsidP="00811A39">
      <w:r>
        <w:t>*</w:t>
      </w:r>
      <w:r w:rsidR="006457C7">
        <w:t>1</w:t>
      </w:r>
      <w:r w:rsidR="00640390">
        <w:t>3</w:t>
      </w:r>
      <w:r w:rsidR="006457C7">
        <w:t xml:space="preserve">. </w:t>
      </w:r>
      <w:r w:rsidR="00811A39">
        <w:t>When counting the number of e</w:t>
      </w:r>
      <w:r w:rsidR="006457C7">
        <w:t xml:space="preserve">nrichment programs provided </w:t>
      </w:r>
      <w:r w:rsidR="00811A39">
        <w:t xml:space="preserve">at community meal sites, please count each instance a program was offered (e.g. If you did the same program each day for 20 days, please count as 20 programs). </w:t>
      </w:r>
    </w:p>
    <w:p w14:paraId="0A3821AE" w14:textId="77777777" w:rsidR="00811A39" w:rsidRDefault="00811A39" w:rsidP="00FE7498">
      <w:pPr>
        <w:pStyle w:val="ListParagraph"/>
        <w:numPr>
          <w:ilvl w:val="0"/>
          <w:numId w:val="3"/>
        </w:numPr>
      </w:pPr>
      <w:r>
        <w:t>Total number of take-home activities/ki</w:t>
      </w:r>
      <w:r w:rsidR="00777924">
        <w:t>ts distributed</w:t>
      </w:r>
      <w:r>
        <w:t>:</w:t>
      </w:r>
    </w:p>
    <w:p w14:paraId="2670B680" w14:textId="77777777" w:rsidR="00811A39" w:rsidRDefault="00811A39" w:rsidP="00FE7498">
      <w:pPr>
        <w:pStyle w:val="ListParagraph"/>
        <w:numPr>
          <w:ilvl w:val="0"/>
          <w:numId w:val="3"/>
        </w:numPr>
      </w:pPr>
      <w:r>
        <w:t>Total number of pop-up enrichment pr</w:t>
      </w:r>
      <w:r w:rsidR="00777924">
        <w:t>ograms provided</w:t>
      </w:r>
      <w:r>
        <w:t>:</w:t>
      </w:r>
    </w:p>
    <w:p w14:paraId="4D161F5F" w14:textId="77777777" w:rsidR="00811A39" w:rsidRDefault="00811A39" w:rsidP="00FE7498">
      <w:pPr>
        <w:pStyle w:val="ListParagraph"/>
        <w:numPr>
          <w:ilvl w:val="0"/>
          <w:numId w:val="3"/>
        </w:numPr>
      </w:pPr>
      <w:r>
        <w:t>(If you can) Estimated total number of attendees at pop-up enri</w:t>
      </w:r>
      <w:r w:rsidR="00777924">
        <w:t>chment programs</w:t>
      </w:r>
      <w:r>
        <w:t>:</w:t>
      </w:r>
    </w:p>
    <w:p w14:paraId="64BE554D" w14:textId="77777777" w:rsidR="00811A39" w:rsidRDefault="00811A39" w:rsidP="00FE7498">
      <w:pPr>
        <w:pStyle w:val="ListParagraph"/>
        <w:numPr>
          <w:ilvl w:val="0"/>
          <w:numId w:val="3"/>
        </w:numPr>
      </w:pPr>
      <w:r>
        <w:t>Number of books given away, purchased with Lunch at the Library grant</w:t>
      </w:r>
      <w:r w:rsidR="00777924">
        <w:t xml:space="preserve"> funds (if any)</w:t>
      </w:r>
      <w:r>
        <w:t>:</w:t>
      </w:r>
    </w:p>
    <w:p w14:paraId="74DB6A59" w14:textId="77777777" w:rsidR="00811A39" w:rsidRDefault="00811A39" w:rsidP="00FE7498">
      <w:pPr>
        <w:pStyle w:val="ListParagraph"/>
        <w:numPr>
          <w:ilvl w:val="0"/>
          <w:numId w:val="3"/>
        </w:numPr>
      </w:pPr>
      <w:r>
        <w:t>Number of books given away received by do</w:t>
      </w:r>
      <w:r w:rsidR="00777924">
        <w:t>nation or other sources</w:t>
      </w:r>
      <w:r>
        <w:t>:</w:t>
      </w:r>
    </w:p>
    <w:p w14:paraId="2EC85F7C" w14:textId="0891FF6C" w:rsidR="00D8474C" w:rsidRPr="006457C7" w:rsidRDefault="00D8474C" w:rsidP="006D02D5">
      <w:pPr>
        <w:rPr>
          <w:color w:val="FF0000"/>
        </w:rPr>
      </w:pPr>
      <w:r w:rsidRPr="007E20E3">
        <w:t>*</w:t>
      </w:r>
      <w:r w:rsidR="006457C7" w:rsidRPr="007E20E3">
        <w:t>1</w:t>
      </w:r>
      <w:r w:rsidR="00640390">
        <w:t>4</w:t>
      </w:r>
      <w:r w:rsidRPr="007E20E3">
        <w:t>. Please share one story or observation about providing take-home activities, book giveaways, or pop-up progr</w:t>
      </w:r>
      <w:r w:rsidR="00811A39" w:rsidRPr="007E20E3">
        <w:t>amming at a community meal site.</w:t>
      </w:r>
      <w:r w:rsidRPr="007E20E3">
        <w:t xml:space="preserve"> </w:t>
      </w:r>
    </w:p>
    <w:p w14:paraId="5803E91E" w14:textId="6400864F" w:rsidR="00D8474C" w:rsidRDefault="006457C7" w:rsidP="00D8474C">
      <w:r>
        <w:t>1</w:t>
      </w:r>
      <w:r w:rsidR="00640390">
        <w:t>5</w:t>
      </w:r>
      <w:r w:rsidR="00D8474C" w:rsidRPr="006457C7">
        <w:t>. (If you can) Please ask your community summer meal site(s) to provide feedback about how the library enhanced their summer meal site.</w:t>
      </w:r>
      <w:r w:rsidR="00DB25F6">
        <w:t xml:space="preserve"> </w:t>
      </w:r>
    </w:p>
    <w:p w14:paraId="29131245" w14:textId="33CE3847" w:rsidR="00D8474C" w:rsidRDefault="006457C7" w:rsidP="00D8474C">
      <w:r>
        <w:t>*1</w:t>
      </w:r>
      <w:r w:rsidR="00640390">
        <w:t>6</w:t>
      </w:r>
      <w:r w:rsidR="00D8474C">
        <w:t xml:space="preserve">. Did you help your community meal site(s) with outreach to the community and promotion of the summer meal service? </w:t>
      </w:r>
    </w:p>
    <w:p w14:paraId="5BB0A9E5" w14:textId="77777777" w:rsidR="00D8474C" w:rsidRDefault="00D8474C" w:rsidP="0001471B">
      <w:pPr>
        <w:ind w:left="720"/>
      </w:pPr>
      <w:r>
        <w:t>__Yes</w:t>
      </w:r>
    </w:p>
    <w:p w14:paraId="2372A550" w14:textId="77777777" w:rsidR="00D8474C" w:rsidRPr="0001471B" w:rsidRDefault="00D8474C" w:rsidP="0001471B">
      <w:pPr>
        <w:ind w:left="720"/>
        <w:rPr>
          <w:i/>
          <w:color w:val="000000" w:themeColor="text1"/>
        </w:rPr>
      </w:pPr>
      <w:r>
        <w:t>__No</w:t>
      </w:r>
      <w:r w:rsidR="007E20E3">
        <w:t xml:space="preserve"> </w:t>
      </w:r>
      <w:r w:rsidR="007E20E3" w:rsidRPr="0001471B">
        <w:rPr>
          <w:i/>
          <w:color w:val="000000" w:themeColor="text1"/>
        </w:rPr>
        <w:t xml:space="preserve">If no, </w:t>
      </w:r>
      <w:r w:rsidR="00DB25F6" w:rsidRPr="0001471B">
        <w:rPr>
          <w:i/>
          <w:color w:val="000000" w:themeColor="text1"/>
        </w:rPr>
        <w:t xml:space="preserve">survey </w:t>
      </w:r>
      <w:r w:rsidR="007E20E3" w:rsidRPr="0001471B">
        <w:rPr>
          <w:i/>
          <w:color w:val="000000" w:themeColor="text1"/>
        </w:rPr>
        <w:t>skip</w:t>
      </w:r>
      <w:r w:rsidR="00DB25F6" w:rsidRPr="0001471B">
        <w:rPr>
          <w:i/>
          <w:color w:val="000000" w:themeColor="text1"/>
        </w:rPr>
        <w:t>s</w:t>
      </w:r>
      <w:r w:rsidR="007E20E3" w:rsidRPr="0001471B">
        <w:rPr>
          <w:i/>
          <w:color w:val="000000" w:themeColor="text1"/>
        </w:rPr>
        <w:t xml:space="preserve"> to Section 4</w:t>
      </w:r>
    </w:p>
    <w:p w14:paraId="003CAFDB" w14:textId="032D67C2" w:rsidR="00D8474C" w:rsidRDefault="00640390" w:rsidP="00D8474C">
      <w:r>
        <w:t xml:space="preserve">17. </w:t>
      </w:r>
      <w:r w:rsidR="00D8474C">
        <w:t xml:space="preserve">If </w:t>
      </w:r>
      <w:r w:rsidR="00DB25F6">
        <w:t xml:space="preserve">yes, please describe: </w:t>
      </w:r>
    </w:p>
    <w:p w14:paraId="6A25F6DB" w14:textId="0A0A89C8" w:rsidR="00640390" w:rsidRDefault="006457C7" w:rsidP="00D654C7">
      <w:pPr>
        <w:pStyle w:val="Heading2"/>
      </w:pPr>
      <w:r>
        <w:rPr>
          <w:rStyle w:val="Heading2Char"/>
        </w:rPr>
        <w:lastRenderedPageBreak/>
        <w:t xml:space="preserve">Section 4: </w:t>
      </w:r>
      <w:r w:rsidR="003D5272">
        <w:rPr>
          <w:rStyle w:val="Heading2Char"/>
        </w:rPr>
        <w:t>Library</w:t>
      </w:r>
      <w:r w:rsidR="000542CD" w:rsidRPr="00031552">
        <w:rPr>
          <w:rStyle w:val="Heading2Char"/>
        </w:rPr>
        <w:t xml:space="preserve"> enrichment programs offered at the</w:t>
      </w:r>
      <w:r w:rsidR="007E20E3">
        <w:t xml:space="preserve"> library </w:t>
      </w:r>
      <w:r w:rsidR="003D5272">
        <w:t xml:space="preserve">meal </w:t>
      </w:r>
      <w:r w:rsidR="00E4260E">
        <w:t xml:space="preserve">locations </w:t>
      </w:r>
      <w:r w:rsidR="007E20E3">
        <w:t>and/or</w:t>
      </w:r>
      <w:r w:rsidR="000542CD">
        <w:t xml:space="preserve"> at community </w:t>
      </w:r>
      <w:r w:rsidR="003D5272">
        <w:t xml:space="preserve">meal </w:t>
      </w:r>
      <w:r w:rsidR="000542CD">
        <w:t>sites</w:t>
      </w:r>
    </w:p>
    <w:p w14:paraId="47314558" w14:textId="20863E5B" w:rsidR="007E20E3" w:rsidRDefault="004D146F" w:rsidP="000542CD">
      <w:r>
        <w:t>*</w:t>
      </w:r>
      <w:r w:rsidR="006457C7">
        <w:t>1</w:t>
      </w:r>
      <w:r w:rsidR="00640390">
        <w:t>8</w:t>
      </w:r>
      <w:r w:rsidR="006457C7">
        <w:t>. Please i</w:t>
      </w:r>
      <w:r w:rsidR="000542CD">
        <w:t>de</w:t>
      </w:r>
      <w:r w:rsidR="006457C7">
        <w:t>ntify the primary types of enrichment</w:t>
      </w:r>
      <w:r w:rsidR="007E20E3">
        <w:t xml:space="preserve"> offered at the library</w:t>
      </w:r>
      <w:r w:rsidR="003D5272">
        <w:t xml:space="preserve"> meal </w:t>
      </w:r>
      <w:r w:rsidR="00E4260E">
        <w:t>locations</w:t>
      </w:r>
      <w:r w:rsidR="007E20E3">
        <w:t xml:space="preserve"> and/or at community meal sites</w:t>
      </w:r>
      <w:r w:rsidR="006457C7">
        <w:t>. M</w:t>
      </w:r>
      <w:r w:rsidR="000542CD">
        <w:t>ark all that apply.</w:t>
      </w:r>
    </w:p>
    <w:p w14:paraId="113B4D03" w14:textId="77777777" w:rsidR="000542CD" w:rsidRDefault="000542CD" w:rsidP="000542CD">
      <w:pPr>
        <w:pStyle w:val="ListParagraph"/>
        <w:numPr>
          <w:ilvl w:val="0"/>
          <w:numId w:val="2"/>
        </w:numPr>
      </w:pPr>
      <w:r>
        <w:t>Art-making / crafts</w:t>
      </w:r>
    </w:p>
    <w:p w14:paraId="2B062FE7" w14:textId="420ECE48" w:rsidR="000542CD" w:rsidRDefault="000542CD" w:rsidP="000542CD">
      <w:pPr>
        <w:pStyle w:val="ListParagraph"/>
        <w:numPr>
          <w:ilvl w:val="0"/>
          <w:numId w:val="2"/>
        </w:numPr>
      </w:pPr>
      <w:r>
        <w:t xml:space="preserve">Book </w:t>
      </w:r>
      <w:proofErr w:type="spellStart"/>
      <w:r>
        <w:t>give-aways</w:t>
      </w:r>
      <w:proofErr w:type="spellEnd"/>
    </w:p>
    <w:p w14:paraId="4D0C804B" w14:textId="1CD00A8E" w:rsidR="003D5272" w:rsidRDefault="003D5272">
      <w:pPr>
        <w:pStyle w:val="ListParagraph"/>
        <w:numPr>
          <w:ilvl w:val="0"/>
          <w:numId w:val="2"/>
        </w:numPr>
      </w:pPr>
      <w:r>
        <w:t>Connecting community members to library Summer reading and learning programs and materials (virtual and in person)</w:t>
      </w:r>
    </w:p>
    <w:p w14:paraId="27687328" w14:textId="77777777" w:rsidR="000542CD" w:rsidRDefault="000542CD" w:rsidP="000542CD">
      <w:pPr>
        <w:pStyle w:val="ListParagraph"/>
        <w:numPr>
          <w:ilvl w:val="0"/>
          <w:numId w:val="2"/>
        </w:numPr>
      </w:pPr>
      <w:r>
        <w:t>Cooking / nutrition education</w:t>
      </w:r>
    </w:p>
    <w:p w14:paraId="6D168EE2" w14:textId="77777777" w:rsidR="000542CD" w:rsidRDefault="000542CD" w:rsidP="000542CD">
      <w:pPr>
        <w:pStyle w:val="ListParagraph"/>
        <w:numPr>
          <w:ilvl w:val="0"/>
          <w:numId w:val="2"/>
        </w:numPr>
      </w:pPr>
      <w:r>
        <w:t>Early childhood literacy / family literacy (e.g. storytime)</w:t>
      </w:r>
    </w:p>
    <w:p w14:paraId="15746DA3" w14:textId="77777777" w:rsidR="000542CD" w:rsidRDefault="000542CD" w:rsidP="000542CD">
      <w:pPr>
        <w:pStyle w:val="ListParagraph"/>
        <w:numPr>
          <w:ilvl w:val="0"/>
          <w:numId w:val="2"/>
        </w:numPr>
      </w:pPr>
      <w:r>
        <w:t>Environment / sustainability</w:t>
      </w:r>
    </w:p>
    <w:p w14:paraId="2E9ED1AB" w14:textId="4BCA9BE8" w:rsidR="000542CD" w:rsidRDefault="000542CD" w:rsidP="000542CD">
      <w:pPr>
        <w:pStyle w:val="ListParagraph"/>
        <w:numPr>
          <w:ilvl w:val="0"/>
          <w:numId w:val="2"/>
        </w:numPr>
      </w:pPr>
      <w:r>
        <w:t>Film / photograph</w:t>
      </w:r>
      <w:r w:rsidR="00EB1944">
        <w:t>y</w:t>
      </w:r>
    </w:p>
    <w:p w14:paraId="36CBFE21" w14:textId="2352670E" w:rsidR="003D5272" w:rsidRDefault="003D5272">
      <w:pPr>
        <w:pStyle w:val="ListParagraph"/>
        <w:numPr>
          <w:ilvl w:val="0"/>
          <w:numId w:val="2"/>
        </w:numPr>
      </w:pPr>
      <w:r>
        <w:t>Mental health and fitness. Mindfulness, anxiety management activities, etc.</w:t>
      </w:r>
    </w:p>
    <w:p w14:paraId="1DDE6397" w14:textId="4BFEA38C" w:rsidR="000542CD" w:rsidRDefault="000542CD" w:rsidP="000542CD">
      <w:pPr>
        <w:pStyle w:val="ListParagraph"/>
        <w:numPr>
          <w:ilvl w:val="0"/>
          <w:numId w:val="2"/>
        </w:numPr>
      </w:pPr>
      <w:r>
        <w:t>Music / theater / dance</w:t>
      </w:r>
      <w:r w:rsidR="003D5272">
        <w:t xml:space="preserve"> (please switch order </w:t>
      </w:r>
      <w:r w:rsidR="004D146F">
        <w:t xml:space="preserve">with Mental health </w:t>
      </w:r>
      <w:r w:rsidR="003D5272">
        <w:t>on SurveyMonkey)</w:t>
      </w:r>
    </w:p>
    <w:p w14:paraId="02D4FFCA" w14:textId="74E57C43" w:rsidR="004D146F" w:rsidRDefault="004D146F">
      <w:pPr>
        <w:pStyle w:val="ListParagraph"/>
        <w:numPr>
          <w:ilvl w:val="0"/>
          <w:numId w:val="2"/>
        </w:numPr>
      </w:pPr>
      <w:r>
        <w:t>Physical health and fitness: sports / physical activities / games</w:t>
      </w:r>
    </w:p>
    <w:p w14:paraId="779F62DB" w14:textId="77777777" w:rsidR="000542CD" w:rsidRDefault="000542CD" w:rsidP="000542CD">
      <w:pPr>
        <w:pStyle w:val="ListParagraph"/>
        <w:numPr>
          <w:ilvl w:val="0"/>
          <w:numId w:val="2"/>
        </w:numPr>
      </w:pPr>
      <w:r>
        <w:t>S.T.E.M. Science / technology / engineering / math</w:t>
      </w:r>
    </w:p>
    <w:p w14:paraId="0F182C1C" w14:textId="77777777" w:rsidR="000542CD" w:rsidRDefault="000542CD" w:rsidP="000542CD">
      <w:pPr>
        <w:pStyle w:val="ListParagraph"/>
        <w:numPr>
          <w:ilvl w:val="0"/>
          <w:numId w:val="2"/>
        </w:numPr>
      </w:pPr>
      <w:r>
        <w:t>Video gaming / VR</w:t>
      </w:r>
    </w:p>
    <w:p w14:paraId="2D60EF10" w14:textId="77777777" w:rsidR="000542CD" w:rsidRDefault="000542CD" w:rsidP="000542CD">
      <w:pPr>
        <w:pStyle w:val="ListParagraph"/>
        <w:numPr>
          <w:ilvl w:val="0"/>
          <w:numId w:val="2"/>
        </w:numPr>
      </w:pPr>
      <w:r>
        <w:t>Writing / story-telling</w:t>
      </w:r>
    </w:p>
    <w:p w14:paraId="7ABFF7D3" w14:textId="4887A52B" w:rsidR="000542CD" w:rsidRDefault="000542CD" w:rsidP="000542CD">
      <w:pPr>
        <w:pStyle w:val="ListParagraph"/>
        <w:numPr>
          <w:ilvl w:val="0"/>
          <w:numId w:val="2"/>
        </w:numPr>
      </w:pPr>
      <w:r>
        <w:t>Youth development activities (e.g. job skills, social emotional learning, resume building, etc.)</w:t>
      </w:r>
    </w:p>
    <w:p w14:paraId="05153664" w14:textId="4996F9E3" w:rsidR="004D146F" w:rsidRDefault="004D146F" w:rsidP="000542CD">
      <w:pPr>
        <w:pStyle w:val="ListParagraph"/>
        <w:numPr>
          <w:ilvl w:val="0"/>
          <w:numId w:val="2"/>
        </w:numPr>
      </w:pPr>
      <w:r>
        <w:t>Not applicable – we offered no enrichment programs at the library or at community meal sites</w:t>
      </w:r>
    </w:p>
    <w:p w14:paraId="319350A4" w14:textId="7B7690CB" w:rsidR="000542CD" w:rsidRDefault="000542CD" w:rsidP="000542CD">
      <w:pPr>
        <w:pStyle w:val="ListParagraph"/>
        <w:numPr>
          <w:ilvl w:val="0"/>
          <w:numId w:val="2"/>
        </w:numPr>
      </w:pPr>
      <w:r>
        <w:t xml:space="preserve">Other (please specify): </w:t>
      </w:r>
    </w:p>
    <w:p w14:paraId="7B896822" w14:textId="67F8A2BA" w:rsidR="000542CD" w:rsidRDefault="006457C7" w:rsidP="000542CD">
      <w:r>
        <w:t>1</w:t>
      </w:r>
      <w:r w:rsidR="00640390">
        <w:t>9</w:t>
      </w:r>
      <w:r>
        <w:t xml:space="preserve">. </w:t>
      </w:r>
      <w:r w:rsidR="004D146F">
        <w:t>If you provided take-home kits/take-home activities/grab-and-go activities, p</w:t>
      </w:r>
      <w:r w:rsidR="000542CD">
        <w:t xml:space="preserve">lease share information about </w:t>
      </w:r>
      <w:r w:rsidR="004D146F">
        <w:t>those</w:t>
      </w:r>
      <w:r w:rsidR="00DB25F6">
        <w:t xml:space="preserve"> that worked well</w:t>
      </w:r>
      <w:r w:rsidR="00640390">
        <w:t>.</w:t>
      </w:r>
      <w:r w:rsidR="00DB25F6">
        <w:t xml:space="preserve"> </w:t>
      </w:r>
    </w:p>
    <w:p w14:paraId="60FABA91" w14:textId="2929404C" w:rsidR="00D8474C" w:rsidRDefault="006457C7" w:rsidP="00FE7498">
      <w:pPr>
        <w:pStyle w:val="Heading2"/>
      </w:pPr>
      <w:r>
        <w:t xml:space="preserve">Section </w:t>
      </w:r>
      <w:r w:rsidR="00141D3C">
        <w:t>5</w:t>
      </w:r>
      <w:r>
        <w:t xml:space="preserve">: </w:t>
      </w:r>
      <w:r w:rsidR="00471E85">
        <w:t xml:space="preserve">Teen </w:t>
      </w:r>
      <w:r w:rsidR="00243B19">
        <w:t>Volunteers</w:t>
      </w:r>
      <w:r w:rsidR="004D146F">
        <w:t xml:space="preserve">, </w:t>
      </w:r>
      <w:r w:rsidR="00243B19">
        <w:t>Interns</w:t>
      </w:r>
      <w:r w:rsidR="004D146F">
        <w:t xml:space="preserve">, and </w:t>
      </w:r>
      <w:r w:rsidR="00243B19">
        <w:t>Summer Staff</w:t>
      </w:r>
      <w:r w:rsidR="00471E85">
        <w:t xml:space="preserve"> at Library Meal</w:t>
      </w:r>
      <w:r w:rsidR="00243B19">
        <w:t xml:space="preserve"> </w:t>
      </w:r>
      <w:r w:rsidR="00E4260E">
        <w:t>Locations</w:t>
      </w:r>
      <w:r w:rsidR="00E018FC">
        <w:t xml:space="preserve"> </w:t>
      </w:r>
      <w:r w:rsidR="00243B19">
        <w:t>and</w:t>
      </w:r>
      <w:r w:rsidR="00640390">
        <w:t xml:space="preserve"> C</w:t>
      </w:r>
      <w:r w:rsidR="00471E85">
        <w:t>ommunity Meal Sites</w:t>
      </w:r>
    </w:p>
    <w:p w14:paraId="1FA27E72" w14:textId="30A3B3E8" w:rsidR="00471E85" w:rsidRDefault="00471E85" w:rsidP="00D8474C">
      <w:r w:rsidRPr="00471E85">
        <w:t xml:space="preserve">Please report people and hours for the entirety of your 2021 summer meals program for all sites. Note the difference between </w:t>
      </w:r>
      <w:r w:rsidR="00996288">
        <w:t xml:space="preserve">teen </w:t>
      </w:r>
      <w:r w:rsidRPr="00471E85">
        <w:t>volunteers and</w:t>
      </w:r>
      <w:r w:rsidR="00243B19">
        <w:t xml:space="preserve"> teen</w:t>
      </w:r>
      <w:r w:rsidRPr="00471E85">
        <w:t xml:space="preserve"> interns/summer staff.</w:t>
      </w:r>
      <w:r>
        <w:t xml:space="preserve"> Volunteers are not paid, </w:t>
      </w:r>
      <w:r w:rsidR="00BC4CEE">
        <w:t xml:space="preserve">while </w:t>
      </w:r>
      <w:r>
        <w:t>interns/summer staff receive some sort of compensation.</w:t>
      </w:r>
      <w:r w:rsidR="004B548B">
        <w:t xml:space="preserve"> </w:t>
      </w:r>
      <w:r w:rsidR="0058029B">
        <w:t>Use your library’s definition of “teens</w:t>
      </w:r>
      <w:r w:rsidR="004B548B">
        <w:t>.</w:t>
      </w:r>
      <w:r w:rsidR="0058029B">
        <w:t>”</w:t>
      </w:r>
      <w:r w:rsidR="00590EA8">
        <w:t xml:space="preserve"> If your library has nothing to report, please enter “0</w:t>
      </w:r>
      <w:r w:rsidR="00E018FC">
        <w:t>.”</w:t>
      </w:r>
    </w:p>
    <w:p w14:paraId="37D99CC1" w14:textId="6BFCEB00" w:rsidR="00D8474C" w:rsidRDefault="006457C7" w:rsidP="00D8474C">
      <w:r>
        <w:t>*2</w:t>
      </w:r>
      <w:r w:rsidR="00640390">
        <w:t>0</w:t>
      </w:r>
      <w:r w:rsidR="00D8474C">
        <w:t>.</w:t>
      </w:r>
      <w:r w:rsidR="0071082D">
        <w:t xml:space="preserve"> Did you use </w:t>
      </w:r>
      <w:r w:rsidR="00AF7F56">
        <w:t xml:space="preserve">teen </w:t>
      </w:r>
      <w:r w:rsidR="00D8474C">
        <w:t xml:space="preserve">volunteers to help with a summer meal program (either at the library or out at a community meal site)? </w:t>
      </w:r>
      <w:r w:rsidR="00FD4B54">
        <w:t xml:space="preserve"> Do not include interns who received stipends or paid teen summer staff.</w:t>
      </w:r>
      <w:r w:rsidR="00243B19">
        <w:t xml:space="preserve"> </w:t>
      </w:r>
    </w:p>
    <w:p w14:paraId="325F5A93" w14:textId="77777777" w:rsidR="00D8474C" w:rsidRDefault="00D8474C" w:rsidP="0001471B">
      <w:pPr>
        <w:ind w:left="720"/>
      </w:pPr>
      <w:r>
        <w:t>__Yes</w:t>
      </w:r>
    </w:p>
    <w:p w14:paraId="0F2297AA" w14:textId="77777777" w:rsidR="00D8474C" w:rsidRPr="007E20E3" w:rsidRDefault="00D8474C" w:rsidP="0001471B">
      <w:pPr>
        <w:ind w:left="720"/>
        <w:rPr>
          <w:color w:val="FF0000"/>
        </w:rPr>
      </w:pPr>
      <w:r>
        <w:t>__No</w:t>
      </w:r>
      <w:r w:rsidR="007E20E3">
        <w:t xml:space="preserve"> </w:t>
      </w:r>
    </w:p>
    <w:p w14:paraId="3D211B91" w14:textId="5E491694" w:rsidR="00D8474C" w:rsidRDefault="00AF7F56" w:rsidP="00D8474C">
      <w:r>
        <w:t>*</w:t>
      </w:r>
      <w:r w:rsidR="006457C7">
        <w:t>2</w:t>
      </w:r>
      <w:r w:rsidR="00640390">
        <w:t>1</w:t>
      </w:r>
      <w:r w:rsidR="006457C7">
        <w:t xml:space="preserve">. </w:t>
      </w:r>
      <w:r w:rsidR="00E018FC">
        <w:t>Please yes, please report the following. Enter “0” if you have nothing to report.</w:t>
      </w:r>
    </w:p>
    <w:p w14:paraId="3A2B561A" w14:textId="2413585C" w:rsidR="00D8474C" w:rsidRDefault="00D414FE" w:rsidP="00FE7498">
      <w:pPr>
        <w:pStyle w:val="ListParagraph"/>
        <w:numPr>
          <w:ilvl w:val="0"/>
          <w:numId w:val="15"/>
        </w:numPr>
      </w:pPr>
      <w:r>
        <w:t>Number</w:t>
      </w:r>
      <w:r w:rsidR="00D8474C">
        <w:t xml:space="preserve"> of teen volunteers: </w:t>
      </w:r>
    </w:p>
    <w:p w14:paraId="2B9307C7" w14:textId="70031E5E" w:rsidR="00D8474C" w:rsidRDefault="00D414FE" w:rsidP="00FE7498">
      <w:pPr>
        <w:pStyle w:val="ListParagraph"/>
        <w:numPr>
          <w:ilvl w:val="0"/>
          <w:numId w:val="15"/>
        </w:numPr>
      </w:pPr>
      <w:r>
        <w:t>N</w:t>
      </w:r>
      <w:r w:rsidR="00D8474C">
        <w:t xml:space="preserve">umber of hours </w:t>
      </w:r>
      <w:r w:rsidR="004D146F">
        <w:t xml:space="preserve">teens </w:t>
      </w:r>
      <w:r w:rsidR="00D8474C">
        <w:t>volunteered:</w:t>
      </w:r>
    </w:p>
    <w:p w14:paraId="429E1916" w14:textId="77777777" w:rsidR="00D8474C" w:rsidRDefault="00D8474C" w:rsidP="00FE7498">
      <w:pPr>
        <w:pStyle w:val="ListParagraph"/>
        <w:numPr>
          <w:ilvl w:val="0"/>
          <w:numId w:val="15"/>
        </w:numPr>
      </w:pPr>
      <w:r>
        <w:t>What ta</w:t>
      </w:r>
      <w:r w:rsidR="00D414FE">
        <w:t>sks did the teens perform</w:t>
      </w:r>
      <w:r>
        <w:t>?</w:t>
      </w:r>
    </w:p>
    <w:p w14:paraId="463538E2" w14:textId="4CC74884" w:rsidR="003B3CC8" w:rsidRDefault="00D654C7" w:rsidP="003B3CC8">
      <w:r>
        <w:t>*</w:t>
      </w:r>
      <w:r w:rsidR="003B3CC8">
        <w:t>2</w:t>
      </w:r>
      <w:r w:rsidR="00640390">
        <w:t>2</w:t>
      </w:r>
      <w:r w:rsidR="003B3CC8">
        <w:t xml:space="preserve">. Did you use teen interns or </w:t>
      </w:r>
      <w:r w:rsidR="00E1677C">
        <w:t xml:space="preserve">teen </w:t>
      </w:r>
      <w:r w:rsidR="003B3CC8">
        <w:t xml:space="preserve">summer staff in your summer meals programming? Interns or </w:t>
      </w:r>
      <w:r w:rsidR="00243B19">
        <w:t>summer staff</w:t>
      </w:r>
      <w:r w:rsidR="003B3CC8">
        <w:t xml:space="preserve"> received a stipend</w:t>
      </w:r>
      <w:r w:rsidR="00610A62">
        <w:t>, hourly pay,</w:t>
      </w:r>
      <w:r w:rsidR="003B3CC8">
        <w:t xml:space="preserve"> or other compensation for their work.</w:t>
      </w:r>
    </w:p>
    <w:p w14:paraId="02D4126B" w14:textId="77777777" w:rsidR="00471E85" w:rsidRDefault="00471E85" w:rsidP="0001471B">
      <w:pPr>
        <w:ind w:left="720"/>
      </w:pPr>
      <w:r>
        <w:lastRenderedPageBreak/>
        <w:t>__Yes</w:t>
      </w:r>
    </w:p>
    <w:p w14:paraId="1CD33DF5" w14:textId="77777777" w:rsidR="00471E85" w:rsidRDefault="00471E85" w:rsidP="0001471B">
      <w:pPr>
        <w:ind w:left="720"/>
      </w:pPr>
      <w:r>
        <w:t>__No</w:t>
      </w:r>
    </w:p>
    <w:p w14:paraId="7122070A" w14:textId="60187DBD" w:rsidR="00E018FC" w:rsidRDefault="00AF7F56" w:rsidP="00E018FC">
      <w:r>
        <w:t>*</w:t>
      </w:r>
      <w:r w:rsidR="003B3CC8">
        <w:t>2</w:t>
      </w:r>
      <w:r w:rsidR="00640390">
        <w:t>3</w:t>
      </w:r>
      <w:r w:rsidR="003B3CC8">
        <w:t xml:space="preserve">. </w:t>
      </w:r>
      <w:r w:rsidR="00E018FC">
        <w:t>Please yes, please report the following. Enter “0” if you have nothing to report.</w:t>
      </w:r>
    </w:p>
    <w:p w14:paraId="6D3F4100" w14:textId="73B4A4D5" w:rsidR="003B3CC8" w:rsidRDefault="003B3CC8" w:rsidP="00E15F18">
      <w:pPr>
        <w:pStyle w:val="ListParagraph"/>
        <w:numPr>
          <w:ilvl w:val="0"/>
          <w:numId w:val="24"/>
        </w:numPr>
      </w:pPr>
      <w:r>
        <w:t>Number of teen interns</w:t>
      </w:r>
      <w:r w:rsidR="00590EA8">
        <w:t xml:space="preserve"> or</w:t>
      </w:r>
      <w:r w:rsidR="00E15F18">
        <w:t xml:space="preserve"> </w:t>
      </w:r>
      <w:r w:rsidR="00243B19">
        <w:t>summer staff</w:t>
      </w:r>
      <w:r>
        <w:t xml:space="preserve">: </w:t>
      </w:r>
    </w:p>
    <w:p w14:paraId="2EAD84ED" w14:textId="580F9480" w:rsidR="003B3CC8" w:rsidRDefault="003B3CC8" w:rsidP="003B3CC8">
      <w:pPr>
        <w:pStyle w:val="ListParagraph"/>
        <w:numPr>
          <w:ilvl w:val="0"/>
          <w:numId w:val="15"/>
        </w:numPr>
      </w:pPr>
      <w:r>
        <w:t xml:space="preserve">Number of hours </w:t>
      </w:r>
      <w:r w:rsidR="00590EA8">
        <w:t xml:space="preserve">teens </w:t>
      </w:r>
      <w:r>
        <w:t>worked:</w:t>
      </w:r>
    </w:p>
    <w:p w14:paraId="65E539FF" w14:textId="31A248E2" w:rsidR="00D8474C" w:rsidRDefault="003B3CC8" w:rsidP="002E7FD9">
      <w:pPr>
        <w:pStyle w:val="ListParagraph"/>
        <w:numPr>
          <w:ilvl w:val="0"/>
          <w:numId w:val="15"/>
        </w:numPr>
      </w:pPr>
      <w:r>
        <w:t>What tasks did the</w:t>
      </w:r>
      <w:r w:rsidR="00590EA8">
        <w:t xml:space="preserve"> interns or summer staff</w:t>
      </w:r>
      <w:r>
        <w:t xml:space="preserve"> perform?</w:t>
      </w:r>
      <w:r w:rsidR="00590EA8">
        <w:t xml:space="preserve"> </w:t>
      </w:r>
      <w:r w:rsidR="006457C7">
        <w:t xml:space="preserve">Section </w:t>
      </w:r>
      <w:r w:rsidR="00141D3C">
        <w:t>6</w:t>
      </w:r>
      <w:r w:rsidR="006457C7">
        <w:t xml:space="preserve">: </w:t>
      </w:r>
      <w:r w:rsidR="00D8474C">
        <w:t>Partnerships</w:t>
      </w:r>
    </w:p>
    <w:p w14:paraId="25EED5D0" w14:textId="74EA7094" w:rsidR="00D8474C" w:rsidRDefault="00D8474C" w:rsidP="00D8474C">
      <w:r>
        <w:t>The following questions relate to your summer meal programming partnerships at the Library or out at a non-library community meal site.</w:t>
      </w:r>
      <w:r w:rsidR="00E448CE">
        <w:t xml:space="preserve"> E.g. health departments, food banks, Master Gardener programs, Head Start, State Parks, public utilities, etc.</w:t>
      </w:r>
    </w:p>
    <w:p w14:paraId="568D4ECC" w14:textId="39075CAC" w:rsidR="00D8474C" w:rsidRDefault="00471E85" w:rsidP="00D8474C">
      <w:r>
        <w:t>*2</w:t>
      </w:r>
      <w:r w:rsidR="00640390">
        <w:t>4</w:t>
      </w:r>
      <w:r w:rsidR="00D8474C">
        <w:t>. Was your library involved in either library-based or community-site (non-library) summer meal programming partnerships?</w:t>
      </w:r>
    </w:p>
    <w:p w14:paraId="0614D7D5" w14:textId="77777777" w:rsidR="00D8474C" w:rsidRDefault="00D8474C" w:rsidP="00FE7498">
      <w:pPr>
        <w:ind w:left="720"/>
      </w:pPr>
      <w:r>
        <w:t>__ Yes</w:t>
      </w:r>
    </w:p>
    <w:p w14:paraId="68A8B32F" w14:textId="77777777" w:rsidR="00D8474C" w:rsidRPr="007E20E3" w:rsidRDefault="00D8474C" w:rsidP="006457C7">
      <w:pPr>
        <w:ind w:left="720"/>
        <w:rPr>
          <w:color w:val="FF0000"/>
        </w:rPr>
      </w:pPr>
      <w:r>
        <w:t>__ No</w:t>
      </w:r>
      <w:r w:rsidR="007E20E3">
        <w:t xml:space="preserve"> </w:t>
      </w:r>
      <w:r w:rsidR="00471E85" w:rsidRPr="00471E85">
        <w:rPr>
          <w:i/>
          <w:color w:val="000000" w:themeColor="text1"/>
        </w:rPr>
        <w:t>If no, survey s</w:t>
      </w:r>
      <w:r w:rsidR="00FD4B54" w:rsidRPr="00471E85">
        <w:rPr>
          <w:i/>
          <w:color w:val="000000" w:themeColor="text1"/>
        </w:rPr>
        <w:t>kip</w:t>
      </w:r>
      <w:r w:rsidR="00471E85" w:rsidRPr="00471E85">
        <w:rPr>
          <w:i/>
          <w:color w:val="000000" w:themeColor="text1"/>
        </w:rPr>
        <w:t>s</w:t>
      </w:r>
      <w:r w:rsidR="00FD4B54" w:rsidRPr="00471E85">
        <w:rPr>
          <w:i/>
          <w:color w:val="000000" w:themeColor="text1"/>
        </w:rPr>
        <w:t xml:space="preserve"> to Section 7</w:t>
      </w:r>
    </w:p>
    <w:p w14:paraId="2AEF03BE" w14:textId="545951CE" w:rsidR="00D8474C" w:rsidRDefault="002F20BB" w:rsidP="00D8474C">
      <w:r>
        <w:t>*</w:t>
      </w:r>
      <w:r w:rsidR="00471E85">
        <w:t>2</w:t>
      </w:r>
      <w:r w:rsidR="00640390">
        <w:t>5</w:t>
      </w:r>
      <w:r w:rsidR="006457C7">
        <w:t xml:space="preserve">. </w:t>
      </w:r>
      <w:r w:rsidR="00D8474C">
        <w:t>If yes, please provide the following information:</w:t>
      </w:r>
    </w:p>
    <w:p w14:paraId="2E6F588E" w14:textId="510A5CB2" w:rsidR="00D8474C" w:rsidRDefault="00D8474C" w:rsidP="00FE7498">
      <w:pPr>
        <w:pStyle w:val="ListParagraph"/>
        <w:numPr>
          <w:ilvl w:val="0"/>
          <w:numId w:val="15"/>
        </w:numPr>
      </w:pPr>
      <w:r>
        <w:t xml:space="preserve">How many organizations did you partner with as part of your summer meal program? </w:t>
      </w:r>
    </w:p>
    <w:p w14:paraId="00A512D6" w14:textId="12BD8743" w:rsidR="00D8474C" w:rsidRDefault="00D8474C" w:rsidP="00FE7498">
      <w:pPr>
        <w:pStyle w:val="ListParagraph"/>
        <w:numPr>
          <w:ilvl w:val="0"/>
          <w:numId w:val="15"/>
        </w:numPr>
      </w:pPr>
      <w:r>
        <w:t>P</w:t>
      </w:r>
      <w:r w:rsidR="00471E85">
        <w:t>lease list all of your partners.</w:t>
      </w:r>
      <w:r w:rsidR="00590EA8">
        <w:t xml:space="preserve"> (Please make this required on the SM form (at least one field filled in)</w:t>
      </w:r>
    </w:p>
    <w:p w14:paraId="57D047A6" w14:textId="77777777" w:rsidR="00D8474C" w:rsidRDefault="00D8474C" w:rsidP="00D8474C">
      <w:pPr>
        <w:pStyle w:val="ListParagraph"/>
        <w:numPr>
          <w:ilvl w:val="0"/>
          <w:numId w:val="15"/>
        </w:numPr>
      </w:pPr>
      <w:r>
        <w:t xml:space="preserve">Please tell us up to 3 partnership success stories you had as part of your Lunch at the Library summer meal </w:t>
      </w:r>
      <w:proofErr w:type="gramStart"/>
      <w:r>
        <w:t>program, and</w:t>
      </w:r>
      <w:proofErr w:type="gramEnd"/>
      <w:r>
        <w:t xml:space="preserve"> describe the partner’s (or partners’) role(s).</w:t>
      </w:r>
    </w:p>
    <w:p w14:paraId="6C599614" w14:textId="75FAD402" w:rsidR="00D8474C" w:rsidRDefault="006457C7" w:rsidP="00897B84">
      <w:pPr>
        <w:pStyle w:val="Heading2"/>
      </w:pPr>
      <w:r w:rsidRPr="002C7D0C">
        <w:t xml:space="preserve">Section </w:t>
      </w:r>
      <w:r w:rsidR="002C7D0C" w:rsidRPr="002C7D0C">
        <w:t>6</w:t>
      </w:r>
      <w:r w:rsidRPr="002C7D0C">
        <w:t>:</w:t>
      </w:r>
      <w:r>
        <w:t xml:space="preserve"> </w:t>
      </w:r>
      <w:r w:rsidR="00D8474C">
        <w:t>General Summer Meal Program Feedback</w:t>
      </w:r>
    </w:p>
    <w:p w14:paraId="43DF5C5A" w14:textId="643160D1" w:rsidR="00D8474C" w:rsidRDefault="00D8474C" w:rsidP="00D8474C">
      <w:r>
        <w:t xml:space="preserve">Please answer the following questions for the library jurisdiction as a whole, considering all of the activities of all of your library </w:t>
      </w:r>
      <w:r w:rsidR="00243B19">
        <w:t>locations.</w:t>
      </w:r>
    </w:p>
    <w:p w14:paraId="6AE6AF80" w14:textId="60D05B9B" w:rsidR="00D414FE" w:rsidRDefault="00AF7F56" w:rsidP="00D8474C">
      <w:r>
        <w:t>*</w:t>
      </w:r>
      <w:r w:rsidR="00471E85">
        <w:t>2</w:t>
      </w:r>
      <w:r w:rsidR="00640390">
        <w:t>6</w:t>
      </w:r>
      <w:r w:rsidR="00D8474C">
        <w:t>. Were you able to provide food for the adults at your Lunch at the Library summer meal program?</w:t>
      </w:r>
    </w:p>
    <w:p w14:paraId="2EE7B44B" w14:textId="77777777" w:rsidR="00D8474C" w:rsidRDefault="00D8474C" w:rsidP="0001471B">
      <w:pPr>
        <w:ind w:left="720"/>
      </w:pPr>
      <w:r>
        <w:t xml:space="preserve"> __ Yes</w:t>
      </w:r>
    </w:p>
    <w:p w14:paraId="09FC5F37" w14:textId="77777777" w:rsidR="00D8474C" w:rsidRPr="00471E85" w:rsidRDefault="00D8474C" w:rsidP="0001471B">
      <w:pPr>
        <w:ind w:left="720"/>
        <w:rPr>
          <w:color w:val="FF0000"/>
        </w:rPr>
      </w:pPr>
      <w:r>
        <w:t>__ No</w:t>
      </w:r>
      <w:r w:rsidR="007E20E3">
        <w:t xml:space="preserve"> </w:t>
      </w:r>
    </w:p>
    <w:p w14:paraId="19088FD3" w14:textId="42AD222E" w:rsidR="00471E85" w:rsidRDefault="00471E85" w:rsidP="00D8474C">
      <w:r>
        <w:t>2</w:t>
      </w:r>
      <w:r w:rsidR="00640390">
        <w:t>7</w:t>
      </w:r>
      <w:r w:rsidR="006457C7">
        <w:t xml:space="preserve">. </w:t>
      </w:r>
      <w:r w:rsidR="00D8474C">
        <w:t xml:space="preserve">If yes, please tell us how you accomplished </w:t>
      </w:r>
      <w:r w:rsidR="00E4260E">
        <w:t xml:space="preserve">providing food for adults </w:t>
      </w:r>
      <w:r w:rsidR="00D8474C">
        <w:t>and any feedback</w:t>
      </w:r>
      <w:r>
        <w:t xml:space="preserve"> on this part of your program. </w:t>
      </w:r>
    </w:p>
    <w:p w14:paraId="6AADD0F5" w14:textId="77777777" w:rsidR="00011D39" w:rsidRDefault="00011D39" w:rsidP="00D8474C"/>
    <w:p w14:paraId="78824799" w14:textId="7677BD80" w:rsidR="00D8474C" w:rsidRDefault="00471E85" w:rsidP="00D8474C">
      <w:r>
        <w:t>*2</w:t>
      </w:r>
      <w:r w:rsidR="00640390">
        <w:t>8</w:t>
      </w:r>
      <w:r w:rsidR="00D8474C">
        <w:t>. The Lunch at the Library program is an important service to offer in my community</w:t>
      </w:r>
      <w:r w:rsidR="00011D39">
        <w:t>.</w:t>
      </w:r>
    </w:p>
    <w:p w14:paraId="0FC12EC0" w14:textId="6E29F82C" w:rsidR="006457C7" w:rsidRDefault="00147A25" w:rsidP="00147A25">
      <w:pPr>
        <w:spacing w:after="0"/>
        <w:ind w:left="720"/>
      </w:pPr>
      <w:r>
        <w:t>Strongly disagree</w:t>
      </w:r>
    </w:p>
    <w:p w14:paraId="3A0E6DC0" w14:textId="305EB8D0" w:rsidR="00147A25" w:rsidRDefault="00147A25" w:rsidP="00147A25">
      <w:pPr>
        <w:spacing w:after="0"/>
        <w:ind w:left="720"/>
      </w:pPr>
      <w:r>
        <w:t>Disagree</w:t>
      </w:r>
    </w:p>
    <w:p w14:paraId="3CE4DDB4" w14:textId="7B8DE6FE" w:rsidR="00147A25" w:rsidRDefault="00147A25" w:rsidP="00147A25">
      <w:pPr>
        <w:spacing w:after="0"/>
        <w:ind w:left="720"/>
      </w:pPr>
      <w:r>
        <w:t>Neither agree nor disagree</w:t>
      </w:r>
    </w:p>
    <w:p w14:paraId="339C1760" w14:textId="09AE7CFB" w:rsidR="00147A25" w:rsidRDefault="00147A25" w:rsidP="00147A25">
      <w:pPr>
        <w:spacing w:after="0"/>
        <w:ind w:left="720"/>
      </w:pPr>
      <w:r>
        <w:t>Agree</w:t>
      </w:r>
    </w:p>
    <w:p w14:paraId="7146DD8A" w14:textId="5D3E0E37" w:rsidR="00147A25" w:rsidRDefault="00147A25" w:rsidP="00147A25">
      <w:pPr>
        <w:spacing w:after="0"/>
        <w:ind w:left="720"/>
      </w:pPr>
      <w:r>
        <w:t>Strongly agree</w:t>
      </w:r>
    </w:p>
    <w:p w14:paraId="012B30E1" w14:textId="7215472C" w:rsidR="00D8474C" w:rsidRDefault="00E4260E" w:rsidP="00D8474C">
      <w:r>
        <w:t>If yes, how? Or if no, why not?</w:t>
      </w:r>
    </w:p>
    <w:p w14:paraId="70FED2E5" w14:textId="0E4EC57D" w:rsidR="00D8474C" w:rsidRPr="00224BA6" w:rsidRDefault="00E15F18" w:rsidP="00D8474C">
      <w:pPr>
        <w:rPr>
          <w:color w:val="FF0000"/>
        </w:rPr>
      </w:pPr>
      <w:r>
        <w:lastRenderedPageBreak/>
        <w:t>29</w:t>
      </w:r>
      <w:r w:rsidR="006457C7" w:rsidRPr="006457C7">
        <w:t xml:space="preserve">. </w:t>
      </w:r>
      <w:r w:rsidR="006457C7">
        <w:t>Please</w:t>
      </w:r>
      <w:r w:rsidR="006457C7" w:rsidRPr="006457C7">
        <w:t xml:space="preserve"> tell us </w:t>
      </w:r>
      <w:r w:rsidR="004777FB">
        <w:t>up to</w:t>
      </w:r>
      <w:r w:rsidR="006457C7" w:rsidRPr="006457C7">
        <w:t xml:space="preserve"> three best stories you would like to share about your Lunch at the Library program either at your library or while providing take-home activities/pop-up programming at a community meal site.</w:t>
      </w:r>
      <w:r w:rsidR="0083111B">
        <w:rPr>
          <w:color w:val="FF0000"/>
        </w:rPr>
        <w:t xml:space="preserve"> </w:t>
      </w:r>
    </w:p>
    <w:p w14:paraId="064767D0" w14:textId="77777777" w:rsidR="0089423D" w:rsidRDefault="0089423D" w:rsidP="0001471B">
      <w:pPr>
        <w:pStyle w:val="Heading2"/>
      </w:pPr>
      <w:r>
        <w:t>Documenting/Photographing Your Summer Programs</w:t>
      </w:r>
    </w:p>
    <w:p w14:paraId="7C664131" w14:textId="77777777" w:rsidR="0089423D" w:rsidRDefault="0089423D" w:rsidP="0089423D">
      <w:r>
        <w:t xml:space="preserve">Photos of library summer program activities help the Lunch at the Library project highlight and promote the work that California libraries are doing to provide nutrition as well as promote learning, reading, exploration and community building over the summer months. </w:t>
      </w:r>
    </w:p>
    <w:p w14:paraId="79E00290" w14:textId="293E8287" w:rsidR="0089423D" w:rsidRDefault="00D352CC" w:rsidP="0089423D">
      <w:r>
        <w:t>3</w:t>
      </w:r>
      <w:r w:rsidR="00E15F18">
        <w:t>0</w:t>
      </w:r>
      <w:r w:rsidR="0089423D">
        <w:t xml:space="preserve">. Would you be willing to share 2-3 of your best summer photos with Lunch at the Library project? </w:t>
      </w:r>
    </w:p>
    <w:p w14:paraId="21CF41A1" w14:textId="77777777" w:rsidR="0089423D" w:rsidRDefault="0089423D" w:rsidP="0001471B">
      <w:pPr>
        <w:ind w:left="720"/>
      </w:pPr>
      <w:r>
        <w:t>__ Yes</w:t>
      </w:r>
    </w:p>
    <w:p w14:paraId="271585F2" w14:textId="77777777" w:rsidR="0089423D" w:rsidRDefault="0089423D" w:rsidP="0001471B">
      <w:pPr>
        <w:ind w:left="720"/>
      </w:pPr>
      <w:r>
        <w:t>__ No</w:t>
      </w:r>
    </w:p>
    <w:p w14:paraId="7FC06130" w14:textId="5DD076F0" w:rsidR="00D352CC" w:rsidRDefault="0089423D" w:rsidP="0089423D">
      <w:r>
        <w:t xml:space="preserve">If yes, please send photos of your </w:t>
      </w:r>
      <w:r w:rsidR="00224BA6">
        <w:t>Lunch at the Library/</w:t>
      </w:r>
      <w:r>
        <w:t>summer meal programs to</w:t>
      </w:r>
      <w:r w:rsidR="00D352CC">
        <w:t xml:space="preserve"> </w:t>
      </w:r>
      <w:hyperlink r:id="rId9" w:history="1">
        <w:r w:rsidR="00040249" w:rsidRPr="00DD1870">
          <w:rPr>
            <w:rStyle w:val="Hyperlink"/>
          </w:rPr>
          <w:t>latl@plpinfo.org</w:t>
        </w:r>
      </w:hyperlink>
      <w:r w:rsidR="00040249">
        <w:t xml:space="preserve">. </w:t>
      </w:r>
      <w:r>
        <w:t xml:space="preserve">Please state that we have permission to use the photos, and how you would like the photos to be credited. </w:t>
      </w:r>
    </w:p>
    <w:p w14:paraId="637C818A" w14:textId="42F297CA" w:rsidR="00224BA6" w:rsidRDefault="00224BA6" w:rsidP="00224BA6">
      <w:r>
        <w:t>31. Is there anything else you would like to tell us</w:t>
      </w:r>
      <w:r w:rsidR="00E15F18">
        <w:t>?</w:t>
      </w:r>
    </w:p>
    <w:p w14:paraId="3F35146E" w14:textId="77777777" w:rsidR="00224BA6" w:rsidRDefault="00224BA6" w:rsidP="00224BA6"/>
    <w:p w14:paraId="6428A02A" w14:textId="059558E2" w:rsidR="00D654C7" w:rsidRDefault="00D654C7">
      <w:r>
        <w:br w:type="page"/>
      </w:r>
    </w:p>
    <w:p w14:paraId="24E62147" w14:textId="77777777" w:rsidR="00D8474C" w:rsidRDefault="005E2338" w:rsidP="005E2338">
      <w:pPr>
        <w:pStyle w:val="Heading1"/>
      </w:pPr>
      <w:r>
        <w:lastRenderedPageBreak/>
        <w:t xml:space="preserve">2021 </w:t>
      </w:r>
      <w:r w:rsidR="00D8474C">
        <w:t>Summer @ Your Library:</w:t>
      </w:r>
      <w:r>
        <w:t xml:space="preserve"> Explore, Learn, Read, Connect</w:t>
      </w:r>
    </w:p>
    <w:p w14:paraId="2B97588B" w14:textId="2C80E373" w:rsidR="00D8474C" w:rsidRDefault="00D8474C" w:rsidP="00D8474C">
      <w:r>
        <w:t>These questions relate to all of your summer reading, learning</w:t>
      </w:r>
      <w:r w:rsidR="005E2338">
        <w:t>,</w:t>
      </w:r>
      <w:r>
        <w:t xml:space="preserve"> and exploration programs. </w:t>
      </w:r>
      <w:r w:rsidR="00601D78">
        <w:t xml:space="preserve">Please help us avoid duplication!  Do not report activities from summer meal programming in this section. </w:t>
      </w:r>
    </w:p>
    <w:p w14:paraId="682C855D" w14:textId="402FED2D" w:rsidR="00B3106A" w:rsidRDefault="00813B11" w:rsidP="00D8474C">
      <w:r>
        <w:t>*</w:t>
      </w:r>
      <w:r w:rsidR="002707E1">
        <w:t>The information we are submitting in this section does not include Lunch at the Library statistics.</w:t>
      </w:r>
    </w:p>
    <w:p w14:paraId="0F053BD2" w14:textId="77777777" w:rsidR="002707E1" w:rsidRDefault="002707E1" w:rsidP="0001471B">
      <w:pPr>
        <w:ind w:left="720"/>
      </w:pPr>
      <w:r>
        <w:t>True</w:t>
      </w:r>
    </w:p>
    <w:p w14:paraId="56D4A481" w14:textId="6FB602E9" w:rsidR="002707E1" w:rsidRDefault="002707E1" w:rsidP="0001471B">
      <w:pPr>
        <w:ind w:left="720"/>
      </w:pPr>
      <w:r>
        <w:t>False</w:t>
      </w:r>
    </w:p>
    <w:p w14:paraId="30992D4B" w14:textId="04BD68DF" w:rsidR="00E15F18" w:rsidRDefault="00E15F18" w:rsidP="00E15F18">
      <w:r w:rsidRPr="00E15F18">
        <w:t>Note: If you discover you need to adjust entries in this participation survey, you can re-enter the survey after you finish</w:t>
      </w:r>
      <w:r>
        <w:t xml:space="preserve"> to make adjustments</w:t>
      </w:r>
      <w:r w:rsidRPr="00E15F18">
        <w:t>. You will need to use the same computer and browser.</w:t>
      </w:r>
    </w:p>
    <w:p w14:paraId="36B7D210" w14:textId="77777777" w:rsidR="00D8474C" w:rsidRDefault="005E2338" w:rsidP="00D8474C">
      <w:r>
        <w:t xml:space="preserve">1. </w:t>
      </w:r>
      <w:r w:rsidR="00D8474C">
        <w:t>*Which summer reading theme/provider did you use?</w:t>
      </w:r>
    </w:p>
    <w:p w14:paraId="45028A8D" w14:textId="77777777" w:rsidR="00D8474C" w:rsidRDefault="00D8474C" w:rsidP="005E2338">
      <w:pPr>
        <w:pStyle w:val="ListParagraph"/>
        <w:numPr>
          <w:ilvl w:val="0"/>
          <w:numId w:val="17"/>
        </w:numPr>
      </w:pPr>
      <w:proofErr w:type="spellStart"/>
      <w:r>
        <w:t>iREAD</w:t>
      </w:r>
      <w:proofErr w:type="spellEnd"/>
      <w:r>
        <w:t>/CLA: Reading Colors Your World</w:t>
      </w:r>
    </w:p>
    <w:p w14:paraId="0D8A1BCB" w14:textId="77777777" w:rsidR="00D8474C" w:rsidRDefault="00D8474C" w:rsidP="005E2338">
      <w:pPr>
        <w:pStyle w:val="ListParagraph"/>
        <w:numPr>
          <w:ilvl w:val="0"/>
          <w:numId w:val="17"/>
        </w:numPr>
      </w:pPr>
      <w:r>
        <w:t>CSLP: Tails and Tales</w:t>
      </w:r>
    </w:p>
    <w:p w14:paraId="0658E2B0" w14:textId="77777777" w:rsidR="005E2338" w:rsidRDefault="005E2338" w:rsidP="005E2338">
      <w:pPr>
        <w:pStyle w:val="ListParagraph"/>
        <w:numPr>
          <w:ilvl w:val="0"/>
          <w:numId w:val="17"/>
        </w:numPr>
      </w:pPr>
      <w:r>
        <w:t>In-house theme</w:t>
      </w:r>
    </w:p>
    <w:p w14:paraId="1AFD264C" w14:textId="77777777" w:rsidR="005E2338" w:rsidRDefault="00D8474C" w:rsidP="00D8474C">
      <w:pPr>
        <w:pStyle w:val="ListParagraph"/>
        <w:numPr>
          <w:ilvl w:val="0"/>
          <w:numId w:val="17"/>
        </w:numPr>
      </w:pPr>
      <w:r>
        <w:t>Other, please tell us:</w:t>
      </w:r>
    </w:p>
    <w:p w14:paraId="7CB2F976" w14:textId="77777777" w:rsidR="005E2338" w:rsidRDefault="005E2338" w:rsidP="00D8474C">
      <w:r>
        <w:t>2</w:t>
      </w:r>
      <w:r w:rsidR="00D8474C">
        <w:t xml:space="preserve">. *Did your library use an online reading platform to manage your summer program this year? </w:t>
      </w:r>
    </w:p>
    <w:p w14:paraId="79192B7C" w14:textId="3893CA8B" w:rsidR="00313AAB" w:rsidRDefault="0001471B" w:rsidP="0001471B">
      <w:pPr>
        <w:ind w:left="720"/>
      </w:pPr>
      <w:r>
        <w:t>Yes</w:t>
      </w:r>
    </w:p>
    <w:p w14:paraId="18CDF9DC" w14:textId="4A65DC36" w:rsidR="0001471B" w:rsidRDefault="0001471B" w:rsidP="0001471B">
      <w:pPr>
        <w:ind w:left="720"/>
      </w:pPr>
      <w:r>
        <w:t>No</w:t>
      </w:r>
    </w:p>
    <w:p w14:paraId="55A62B8E" w14:textId="77777777" w:rsidR="00D8474C" w:rsidRDefault="00313AAB" w:rsidP="00D8474C">
      <w:r>
        <w:t>3</w:t>
      </w:r>
      <w:r w:rsidR="00D8474C">
        <w:t>. If yes, which online tool did you use?</w:t>
      </w:r>
    </w:p>
    <w:p w14:paraId="62E1DBFF" w14:textId="77777777" w:rsidR="00D8474C" w:rsidRDefault="00D8474C" w:rsidP="005E2338">
      <w:pPr>
        <w:pStyle w:val="ListParagraph"/>
        <w:numPr>
          <w:ilvl w:val="0"/>
          <w:numId w:val="18"/>
        </w:numPr>
      </w:pPr>
      <w:r>
        <w:t>Beanstack</w:t>
      </w:r>
    </w:p>
    <w:p w14:paraId="0DC1B7AE" w14:textId="77777777" w:rsidR="00D8474C" w:rsidRDefault="00D8474C" w:rsidP="005E2338">
      <w:pPr>
        <w:pStyle w:val="ListParagraph"/>
        <w:numPr>
          <w:ilvl w:val="0"/>
          <w:numId w:val="18"/>
        </w:numPr>
      </w:pPr>
      <w:proofErr w:type="spellStart"/>
      <w:r>
        <w:t>BookPoints</w:t>
      </w:r>
      <w:proofErr w:type="spellEnd"/>
    </w:p>
    <w:p w14:paraId="5BB05338" w14:textId="77777777" w:rsidR="00D8474C" w:rsidRDefault="00D8474C" w:rsidP="005E2338">
      <w:pPr>
        <w:pStyle w:val="ListParagraph"/>
        <w:numPr>
          <w:ilvl w:val="0"/>
          <w:numId w:val="18"/>
        </w:numPr>
      </w:pPr>
      <w:proofErr w:type="spellStart"/>
      <w:r>
        <w:t>READsquared</w:t>
      </w:r>
      <w:proofErr w:type="spellEnd"/>
    </w:p>
    <w:p w14:paraId="1675705A" w14:textId="77777777" w:rsidR="00D8474C" w:rsidRDefault="00D8474C" w:rsidP="005E2338">
      <w:pPr>
        <w:pStyle w:val="ListParagraph"/>
        <w:numPr>
          <w:ilvl w:val="0"/>
          <w:numId w:val="18"/>
        </w:numPr>
      </w:pPr>
      <w:proofErr w:type="spellStart"/>
      <w:r>
        <w:t>Wandoo</w:t>
      </w:r>
      <w:proofErr w:type="spellEnd"/>
      <w:r>
        <w:t xml:space="preserve"> Reader</w:t>
      </w:r>
    </w:p>
    <w:p w14:paraId="0C606343" w14:textId="2DF9DE7F" w:rsidR="00EF3B57" w:rsidRDefault="00D8474C" w:rsidP="00D654C7">
      <w:pPr>
        <w:pStyle w:val="ListParagraph"/>
        <w:numPr>
          <w:ilvl w:val="0"/>
          <w:numId w:val="18"/>
        </w:numPr>
      </w:pPr>
      <w:r>
        <w:t>Other, please tell us:</w:t>
      </w:r>
    </w:p>
    <w:p w14:paraId="3BC1537C" w14:textId="77777777" w:rsidR="00D8474C" w:rsidRDefault="008535B8" w:rsidP="00313AAB">
      <w:pPr>
        <w:pStyle w:val="Heading2"/>
      </w:pPr>
      <w:r>
        <w:t>Section 1</w:t>
      </w:r>
      <w:r w:rsidR="005E2338">
        <w:t>:</w:t>
      </w:r>
      <w:r w:rsidR="00D8474C">
        <w:t xml:space="preserve"> Participation</w:t>
      </w:r>
    </w:p>
    <w:p w14:paraId="02AC9BBC" w14:textId="77777777" w:rsidR="00D8474C" w:rsidRDefault="005E2338" w:rsidP="00D8474C">
      <w:r>
        <w:t xml:space="preserve">Please </w:t>
      </w:r>
      <w:r w:rsidR="00D8474C">
        <w:t>use your library's definition of “participation” in determining your responses.</w:t>
      </w:r>
      <w:r>
        <w:t xml:space="preserve"> Examples include </w:t>
      </w:r>
      <w:r w:rsidR="00313AAB">
        <w:t xml:space="preserve">attendance, </w:t>
      </w:r>
      <w:r>
        <w:t>attendees, sign-ups, registrants, etc.</w:t>
      </w:r>
      <w:r w:rsidR="004777FB">
        <w:t xml:space="preserve"> Please use your library’s definition of age groups.</w:t>
      </w:r>
    </w:p>
    <w:p w14:paraId="32DF2D0D" w14:textId="606A7047" w:rsidR="00D8474C" w:rsidRPr="005E2338" w:rsidRDefault="00E448CE" w:rsidP="00D8474C">
      <w:pPr>
        <w:rPr>
          <w:color w:val="FF0000"/>
        </w:rPr>
      </w:pPr>
      <w:r>
        <w:t>*</w:t>
      </w:r>
      <w:r w:rsidR="00313AAB">
        <w:t>4</w:t>
      </w:r>
      <w:r w:rsidR="00D8474C">
        <w:t xml:space="preserve">. </w:t>
      </w:r>
      <w:r w:rsidR="002707E1">
        <w:t xml:space="preserve">Number of </w:t>
      </w:r>
      <w:r w:rsidR="005E2338">
        <w:t xml:space="preserve">Early </w:t>
      </w:r>
      <w:r w:rsidR="00243B19">
        <w:t>L</w:t>
      </w:r>
      <w:r w:rsidR="005E2338">
        <w:t xml:space="preserve">earners </w:t>
      </w:r>
    </w:p>
    <w:p w14:paraId="36D01694" w14:textId="6E6243F5" w:rsidR="00D8474C" w:rsidRDefault="00E448CE" w:rsidP="00D8474C">
      <w:r>
        <w:t>*</w:t>
      </w:r>
      <w:r w:rsidR="00313AAB">
        <w:t>5</w:t>
      </w:r>
      <w:r w:rsidR="00D8474C">
        <w:t xml:space="preserve">. </w:t>
      </w:r>
      <w:r w:rsidR="002707E1">
        <w:t xml:space="preserve">Number of </w:t>
      </w:r>
      <w:r w:rsidR="005E2338">
        <w:t>Children</w:t>
      </w:r>
    </w:p>
    <w:p w14:paraId="67FF07DA" w14:textId="1145928E" w:rsidR="00D8474C" w:rsidRDefault="00E448CE" w:rsidP="00D8474C">
      <w:r>
        <w:t>*</w:t>
      </w:r>
      <w:r w:rsidR="00313AAB">
        <w:t>6</w:t>
      </w:r>
      <w:r w:rsidR="00D8474C">
        <w:t xml:space="preserve">. </w:t>
      </w:r>
      <w:r w:rsidR="002707E1">
        <w:t xml:space="preserve">Number of </w:t>
      </w:r>
      <w:r w:rsidR="005E2338">
        <w:t>Young Adults</w:t>
      </w:r>
      <w:r w:rsidR="00813B11">
        <w:t>/Teens</w:t>
      </w:r>
    </w:p>
    <w:p w14:paraId="3DDD191A" w14:textId="10703E7D" w:rsidR="00D8474C" w:rsidRDefault="00E448CE" w:rsidP="00D8474C">
      <w:r>
        <w:t>*</w:t>
      </w:r>
      <w:r w:rsidR="00313AAB">
        <w:t>7</w:t>
      </w:r>
      <w:r w:rsidR="00D8474C">
        <w:t xml:space="preserve">. </w:t>
      </w:r>
      <w:r w:rsidR="002707E1">
        <w:t xml:space="preserve">Number of </w:t>
      </w:r>
      <w:r w:rsidR="00313AAB">
        <w:t>Adults</w:t>
      </w:r>
    </w:p>
    <w:p w14:paraId="6618CB4A" w14:textId="77777777" w:rsidR="00D8474C" w:rsidRDefault="008535B8" w:rsidP="00313AAB">
      <w:pPr>
        <w:pStyle w:val="Heading2"/>
      </w:pPr>
      <w:r>
        <w:t>Section 2</w:t>
      </w:r>
      <w:r w:rsidR="00D8474C">
        <w:t>: Online</w:t>
      </w:r>
      <w:r w:rsidR="00313AAB">
        <w:t xml:space="preserve"> (Virtual) </w:t>
      </w:r>
      <w:r w:rsidR="00D8474C">
        <w:t>Programs and Activities</w:t>
      </w:r>
    </w:p>
    <w:p w14:paraId="6CEE0067" w14:textId="484BFCBE" w:rsidR="00821F1A" w:rsidRDefault="00D8474C" w:rsidP="009C72B6">
      <w:r>
        <w:t xml:space="preserve">Please </w:t>
      </w:r>
      <w:r w:rsidR="00313AAB">
        <w:t xml:space="preserve">report programs and activities </w:t>
      </w:r>
      <w:r>
        <w:t>your library hosted, sponsored</w:t>
      </w:r>
      <w:r w:rsidR="00313AAB">
        <w:t>,</w:t>
      </w:r>
      <w:r>
        <w:t xml:space="preserve"> or co-s</w:t>
      </w:r>
      <w:r w:rsidR="00313AAB">
        <w:t xml:space="preserve">ponsored during </w:t>
      </w:r>
      <w:r>
        <w:t xml:space="preserve">your 2021 summer program. </w:t>
      </w:r>
      <w:r w:rsidR="00313AAB">
        <w:t>Include all ages</w:t>
      </w:r>
      <w:r w:rsidR="00E973A9">
        <w:t>.</w:t>
      </w:r>
      <w:r w:rsidR="00D93E7E">
        <w:t xml:space="preserve"> Do not include Summer Meals programs and activities in this section</w:t>
      </w:r>
      <w:r w:rsidR="009C72B6">
        <w:t xml:space="preserve"> Enter “0” if you have nothing to report in a category.</w:t>
      </w:r>
    </w:p>
    <w:p w14:paraId="72827C4F" w14:textId="5A63007A" w:rsidR="002707E1" w:rsidRDefault="00AF7F56" w:rsidP="00F94F1B">
      <w:r>
        <w:lastRenderedPageBreak/>
        <w:t>*</w:t>
      </w:r>
      <w:r w:rsidR="002707E1">
        <w:t xml:space="preserve">8. </w:t>
      </w:r>
      <w:r w:rsidR="00A9407E" w:rsidRPr="002707E1">
        <w:t xml:space="preserve">Did you offer </w:t>
      </w:r>
      <w:r w:rsidR="00813B11">
        <w:t>online (</w:t>
      </w:r>
      <w:r w:rsidR="00A9407E" w:rsidRPr="002707E1">
        <w:t>virtual</w:t>
      </w:r>
      <w:r w:rsidR="00813B11">
        <w:t>)</w:t>
      </w:r>
      <w:r w:rsidR="00A9407E" w:rsidRPr="002707E1">
        <w:t xml:space="preserve"> programming</w:t>
      </w:r>
      <w:r w:rsidR="00813B11">
        <w:t xml:space="preserve"> this summer</w:t>
      </w:r>
      <w:r w:rsidR="00A9407E" w:rsidRPr="002707E1">
        <w:t xml:space="preserve">? </w:t>
      </w:r>
    </w:p>
    <w:p w14:paraId="12E7D0B2" w14:textId="77777777" w:rsidR="002707E1" w:rsidRDefault="002707E1" w:rsidP="0001471B">
      <w:pPr>
        <w:ind w:left="720"/>
      </w:pPr>
      <w:r>
        <w:t>Yes___</w:t>
      </w:r>
    </w:p>
    <w:p w14:paraId="623E0904" w14:textId="77777777" w:rsidR="002707E1" w:rsidRPr="002707E1" w:rsidRDefault="002707E1" w:rsidP="0001471B">
      <w:pPr>
        <w:ind w:left="720"/>
        <w:rPr>
          <w:i/>
        </w:rPr>
      </w:pPr>
      <w:r>
        <w:t>No__</w:t>
      </w:r>
      <w:proofErr w:type="gramStart"/>
      <w:r>
        <w:t xml:space="preserve">_  </w:t>
      </w:r>
      <w:r>
        <w:rPr>
          <w:i/>
        </w:rPr>
        <w:t>If</w:t>
      </w:r>
      <w:proofErr w:type="gramEnd"/>
      <w:r>
        <w:rPr>
          <w:i/>
        </w:rPr>
        <w:t xml:space="preserve"> no, survey skips to Section 3.</w:t>
      </w:r>
    </w:p>
    <w:p w14:paraId="6FD4758C" w14:textId="1843BE0C" w:rsidR="00B959AD" w:rsidRDefault="00B959AD" w:rsidP="00B959AD">
      <w:r>
        <w:t>Live, virtual programs are planned events that introduce attendees to any of a broad range of library services or which directly provide information to participants. Programs may cover the use of the library, library services, cultural, recreational, or educational information, often are designed to meet a specific social need.</w:t>
      </w:r>
    </w:p>
    <w:p w14:paraId="79DE94F8" w14:textId="1D183F10" w:rsidR="00135E30" w:rsidRDefault="00135E30" w:rsidP="00B959AD">
      <w:r>
        <w:t>Attendees at live, virtual programs: count each participant device connected to a virtual program as a single attendee. For programs hosted on Facebook Live, YouTube Live, or similar platforms, count peak concurrent viewers. For those hosted on videoconferencing platforms, count the maximum number of non-staff participants during the session.</w:t>
      </w:r>
    </w:p>
    <w:p w14:paraId="4637FEB0" w14:textId="349A66C9" w:rsidR="00135E30" w:rsidRDefault="00135E30" w:rsidP="00B959AD">
      <w:r>
        <w:t>Recordings of program content: Videos of programs made available later for viewing; views occur after the event occurred. Include on-demand views of recordings of live programs aired previously, as well as any program content recorded beforehand and shared later for viewing.</w:t>
      </w:r>
    </w:p>
    <w:p w14:paraId="7876C16E" w14:textId="5EEB0D27" w:rsidR="00135E30" w:rsidRDefault="00135E30" w:rsidP="00B959AD">
      <w:r>
        <w:t>Total number of views of recorded program content: For program presentations made available via Facebook, count unique 1-minut views of each video. For those made available via other platforms, count unique views of each video.</w:t>
      </w:r>
    </w:p>
    <w:p w14:paraId="06361A22" w14:textId="010D21C0" w:rsidR="00313AAB" w:rsidRDefault="00313AAB" w:rsidP="00313AAB">
      <w:pPr>
        <w:pStyle w:val="Heading3"/>
      </w:pPr>
      <w:r>
        <w:t>Programming for early learners, children, and families:</w:t>
      </w:r>
    </w:p>
    <w:p w14:paraId="64952FAA" w14:textId="0AD795A8" w:rsidR="00313AAB" w:rsidRDefault="00813B11" w:rsidP="00D8474C">
      <w:r>
        <w:t>*</w:t>
      </w:r>
      <w:r w:rsidR="009C72B6">
        <w:t>9</w:t>
      </w:r>
      <w:r w:rsidR="00313AAB">
        <w:t>. N</w:t>
      </w:r>
      <w:r w:rsidR="00D8474C">
        <w:t>umber of live</w:t>
      </w:r>
      <w:r w:rsidR="00313AAB">
        <w:t>,</w:t>
      </w:r>
      <w:r w:rsidR="00D8474C">
        <w:t xml:space="preserve"> virtual programs offered </w:t>
      </w:r>
    </w:p>
    <w:p w14:paraId="4A527821" w14:textId="05556040" w:rsidR="00D8474C" w:rsidRDefault="00813B11" w:rsidP="00D8474C">
      <w:r>
        <w:t>*</w:t>
      </w:r>
      <w:r w:rsidR="002707E1">
        <w:t>1</w:t>
      </w:r>
      <w:r w:rsidR="009C72B6">
        <w:t>0</w:t>
      </w:r>
      <w:r w:rsidR="00313AAB">
        <w:t>. N</w:t>
      </w:r>
      <w:r w:rsidR="00D8474C">
        <w:t>umber of attendees at live</w:t>
      </w:r>
      <w:r w:rsidR="00313AAB">
        <w:t>, virtual programs</w:t>
      </w:r>
      <w:r w:rsidR="00B959AD">
        <w:t xml:space="preserve"> </w:t>
      </w:r>
    </w:p>
    <w:p w14:paraId="5BC9DA6B" w14:textId="103E1E41" w:rsidR="00D8474C" w:rsidRDefault="00813B11" w:rsidP="00D8474C">
      <w:r>
        <w:t>*</w:t>
      </w:r>
      <w:r w:rsidR="002707E1">
        <w:t>1</w:t>
      </w:r>
      <w:r w:rsidR="00A37E2D">
        <w:t>1</w:t>
      </w:r>
      <w:r w:rsidR="00313AAB">
        <w:t>. N</w:t>
      </w:r>
      <w:r w:rsidR="00D8474C">
        <w:t>umber o</w:t>
      </w:r>
      <w:r w:rsidR="00313AAB">
        <w:t>f recordings of program content</w:t>
      </w:r>
    </w:p>
    <w:p w14:paraId="69CD1409" w14:textId="44760FB6" w:rsidR="00D8474C" w:rsidRPr="005C5BEA" w:rsidRDefault="00813B11" w:rsidP="00D8474C">
      <w:pPr>
        <w:rPr>
          <w:i/>
          <w:iCs/>
        </w:rPr>
      </w:pPr>
      <w:r>
        <w:t>*</w:t>
      </w:r>
      <w:r w:rsidR="002707E1">
        <w:t>1</w:t>
      </w:r>
      <w:r w:rsidR="00A37E2D">
        <w:t>2</w:t>
      </w:r>
      <w:r w:rsidR="00D8474C">
        <w:t xml:space="preserve">. Total number of views of recorded program </w:t>
      </w:r>
      <w:r w:rsidR="00313AAB">
        <w:t>content</w:t>
      </w:r>
    </w:p>
    <w:p w14:paraId="7B867CF3" w14:textId="77777777" w:rsidR="00792AC5" w:rsidRPr="00792AC5" w:rsidRDefault="00313AAB" w:rsidP="00A9407E">
      <w:pPr>
        <w:pStyle w:val="Heading3"/>
      </w:pPr>
      <w:r>
        <w:t>Programming for young adults:</w:t>
      </w:r>
    </w:p>
    <w:p w14:paraId="717474C1" w14:textId="07407CE5" w:rsidR="00313AAB" w:rsidRDefault="00D31325" w:rsidP="00313AAB">
      <w:r>
        <w:t>*</w:t>
      </w:r>
      <w:r w:rsidR="009C72B6">
        <w:t>1</w:t>
      </w:r>
      <w:r w:rsidR="00A37E2D">
        <w:t>3</w:t>
      </w:r>
      <w:r w:rsidR="00313AAB">
        <w:t xml:space="preserve">. Number of live, virtual programs offered </w:t>
      </w:r>
    </w:p>
    <w:p w14:paraId="1BB00155" w14:textId="49BAD0BE" w:rsidR="00313AAB" w:rsidRDefault="00D31325" w:rsidP="00313AAB">
      <w:r>
        <w:t>*</w:t>
      </w:r>
      <w:r w:rsidR="002707E1">
        <w:t>1</w:t>
      </w:r>
      <w:r w:rsidR="00A37E2D">
        <w:t>4</w:t>
      </w:r>
      <w:r w:rsidR="00313AAB">
        <w:t>. Number of attendees at live, virtual programs</w:t>
      </w:r>
    </w:p>
    <w:p w14:paraId="298C4F36" w14:textId="1CADD209" w:rsidR="00313AAB" w:rsidRDefault="00D31325" w:rsidP="00313AAB">
      <w:r>
        <w:t>*</w:t>
      </w:r>
      <w:r w:rsidR="002707E1">
        <w:t>1</w:t>
      </w:r>
      <w:r w:rsidR="00A37E2D">
        <w:t>5</w:t>
      </w:r>
      <w:r w:rsidR="00313AAB">
        <w:t>. Number of recordings of program content</w:t>
      </w:r>
    </w:p>
    <w:p w14:paraId="124C484E" w14:textId="0C39476F" w:rsidR="00D31325" w:rsidRPr="004258EA" w:rsidRDefault="00D31325" w:rsidP="00313AAB">
      <w:pPr>
        <w:rPr>
          <w:i/>
          <w:iCs/>
        </w:rPr>
      </w:pPr>
      <w:r>
        <w:t>*</w:t>
      </w:r>
      <w:r w:rsidR="002707E1">
        <w:t>1</w:t>
      </w:r>
      <w:r w:rsidR="00A37E2D">
        <w:t>6</w:t>
      </w:r>
      <w:r w:rsidR="00313AAB">
        <w:t>. Total number of views of recorded program content</w:t>
      </w:r>
    </w:p>
    <w:p w14:paraId="31E6463B" w14:textId="77777777" w:rsidR="00792AC5" w:rsidRPr="00792AC5" w:rsidRDefault="00792AC5" w:rsidP="00A9407E">
      <w:pPr>
        <w:pStyle w:val="Heading3"/>
      </w:pPr>
      <w:r>
        <w:t>Programming for adults</w:t>
      </w:r>
    </w:p>
    <w:p w14:paraId="6A211E12" w14:textId="28D2A14C" w:rsidR="00792AC5" w:rsidRDefault="009C72B6" w:rsidP="00792AC5">
      <w:r>
        <w:t>*1</w:t>
      </w:r>
      <w:r w:rsidR="00A37E2D">
        <w:t>7</w:t>
      </w:r>
      <w:r w:rsidR="00792AC5">
        <w:t xml:space="preserve">. Number of live, virtual programs offered </w:t>
      </w:r>
    </w:p>
    <w:p w14:paraId="6CC02A95" w14:textId="5FA41689" w:rsidR="00792AC5" w:rsidRDefault="00D31325" w:rsidP="00792AC5">
      <w:r>
        <w:t>*</w:t>
      </w:r>
      <w:r w:rsidR="00A37E2D">
        <w:t>18</w:t>
      </w:r>
      <w:r w:rsidR="00792AC5">
        <w:t>. Number of attendees at live, virtual programs</w:t>
      </w:r>
    </w:p>
    <w:p w14:paraId="232E84BA" w14:textId="3C8D5C57" w:rsidR="00792AC5" w:rsidRDefault="00D31325" w:rsidP="00792AC5">
      <w:r>
        <w:t>*</w:t>
      </w:r>
      <w:r w:rsidR="00A37E2D">
        <w:t>19</w:t>
      </w:r>
      <w:r w:rsidR="00792AC5">
        <w:t>. Number of recordings of program content</w:t>
      </w:r>
    </w:p>
    <w:p w14:paraId="4AA68AF1" w14:textId="55015287" w:rsidR="00792AC5" w:rsidRPr="00B959AD" w:rsidRDefault="00D31325" w:rsidP="00792AC5">
      <w:pPr>
        <w:rPr>
          <w:i/>
          <w:iCs/>
        </w:rPr>
      </w:pPr>
      <w:r>
        <w:t>*</w:t>
      </w:r>
      <w:r w:rsidR="002707E1">
        <w:t>2</w:t>
      </w:r>
      <w:r w:rsidR="00A37E2D">
        <w:t>0</w:t>
      </w:r>
      <w:r w:rsidR="00792AC5">
        <w:t>. Total number of views of recorded program content</w:t>
      </w:r>
    </w:p>
    <w:p w14:paraId="36E67D51" w14:textId="466AA281" w:rsidR="00813B11" w:rsidRDefault="00813B11" w:rsidP="00813B11">
      <w:r>
        <w:t>2</w:t>
      </w:r>
      <w:r w:rsidR="00A37E2D">
        <w:t>1</w:t>
      </w:r>
      <w:r w:rsidRPr="002707E1">
        <w:t>.</w:t>
      </w:r>
      <w:r>
        <w:t xml:space="preserve"> What online platform(s) did you use to broadcast your virtual programs</w:t>
      </w:r>
    </w:p>
    <w:p w14:paraId="43625C13" w14:textId="77777777" w:rsidR="00813B11" w:rsidRDefault="00813B11" w:rsidP="00813B11">
      <w:pPr>
        <w:pStyle w:val="ListParagraph"/>
        <w:numPr>
          <w:ilvl w:val="0"/>
          <w:numId w:val="19"/>
        </w:numPr>
      </w:pPr>
      <w:r>
        <w:lastRenderedPageBreak/>
        <w:t>Facebook</w:t>
      </w:r>
    </w:p>
    <w:p w14:paraId="2F7321F7" w14:textId="77777777" w:rsidR="00813B11" w:rsidRDefault="00813B11" w:rsidP="00813B11">
      <w:pPr>
        <w:pStyle w:val="ListParagraph"/>
        <w:numPr>
          <w:ilvl w:val="0"/>
          <w:numId w:val="19"/>
        </w:numPr>
      </w:pPr>
      <w:r>
        <w:t>YouTube</w:t>
      </w:r>
    </w:p>
    <w:p w14:paraId="6EEACB22" w14:textId="77777777" w:rsidR="00813B11" w:rsidRDefault="00813B11" w:rsidP="00813B11">
      <w:pPr>
        <w:pStyle w:val="ListParagraph"/>
        <w:numPr>
          <w:ilvl w:val="0"/>
          <w:numId w:val="19"/>
        </w:numPr>
      </w:pPr>
      <w:r>
        <w:t>Instagram</w:t>
      </w:r>
    </w:p>
    <w:p w14:paraId="407FBF5A" w14:textId="77777777" w:rsidR="00813B11" w:rsidRDefault="00813B11" w:rsidP="00813B11">
      <w:pPr>
        <w:pStyle w:val="ListParagraph"/>
        <w:numPr>
          <w:ilvl w:val="0"/>
          <w:numId w:val="19"/>
        </w:numPr>
      </w:pPr>
      <w:r>
        <w:t>Zoom</w:t>
      </w:r>
    </w:p>
    <w:p w14:paraId="7FDCBE07" w14:textId="77777777" w:rsidR="00813B11" w:rsidRDefault="00813B11" w:rsidP="00813B11">
      <w:pPr>
        <w:pStyle w:val="ListParagraph"/>
        <w:numPr>
          <w:ilvl w:val="0"/>
          <w:numId w:val="19"/>
        </w:numPr>
      </w:pPr>
      <w:r>
        <w:t>Google Meet</w:t>
      </w:r>
    </w:p>
    <w:p w14:paraId="527306AE" w14:textId="77777777" w:rsidR="00813B11" w:rsidRDefault="00813B11" w:rsidP="00813B11">
      <w:pPr>
        <w:pStyle w:val="ListParagraph"/>
        <w:numPr>
          <w:ilvl w:val="0"/>
          <w:numId w:val="19"/>
        </w:numPr>
      </w:pPr>
      <w:r>
        <w:t>WebEx</w:t>
      </w:r>
    </w:p>
    <w:p w14:paraId="6D0D6B9E" w14:textId="3A4AAC7C" w:rsidR="00813B11" w:rsidRDefault="00813B11" w:rsidP="00792AC5">
      <w:pPr>
        <w:pStyle w:val="ListParagraph"/>
        <w:numPr>
          <w:ilvl w:val="0"/>
          <w:numId w:val="19"/>
        </w:numPr>
      </w:pPr>
      <w:r>
        <w:t>Other</w:t>
      </w:r>
      <w:r w:rsidR="00D31325">
        <w:t xml:space="preserve"> (please specify)</w:t>
      </w:r>
    </w:p>
    <w:p w14:paraId="722D224E" w14:textId="649CC3B9" w:rsidR="00D8474C" w:rsidRDefault="003B3436" w:rsidP="00792AC5">
      <w:pPr>
        <w:pStyle w:val="Heading2"/>
      </w:pPr>
      <w:r>
        <w:t>Section 3</w:t>
      </w:r>
      <w:r w:rsidR="00D8474C">
        <w:t>: At the Library | Programs and Activities</w:t>
      </w:r>
    </w:p>
    <w:p w14:paraId="4889F39C" w14:textId="77777777" w:rsidR="006E780D" w:rsidRDefault="00792AC5" w:rsidP="00D8474C">
      <w:r>
        <w:t xml:space="preserve">Please report all </w:t>
      </w:r>
      <w:r w:rsidR="00D8474C">
        <w:t>programs and activities (including take-home activities) that occurred at, or just outside of, the library building during the entirety of your</w:t>
      </w:r>
      <w:r w:rsidR="006E780D">
        <w:t xml:space="preserve"> 2021 summer program. </w:t>
      </w:r>
    </w:p>
    <w:p w14:paraId="72CD028D" w14:textId="5945DB3D" w:rsidR="00D8474C" w:rsidRDefault="00D93E7E" w:rsidP="00D8474C">
      <w:r>
        <w:t>Do not include Summer Meal programs and activities in this section.</w:t>
      </w:r>
      <w:r w:rsidR="00D654C7">
        <w:t xml:space="preserve"> </w:t>
      </w:r>
      <w:r w:rsidR="006E780D">
        <w:t xml:space="preserve">Do not report here </w:t>
      </w:r>
      <w:r w:rsidR="00D8474C">
        <w:t>activities he</w:t>
      </w:r>
      <w:r w:rsidR="006E780D">
        <w:t xml:space="preserve">ld out in the community; </w:t>
      </w:r>
      <w:r w:rsidR="00D8474C">
        <w:t xml:space="preserve">report those numbers in Section </w:t>
      </w:r>
      <w:r w:rsidR="00D654C7">
        <w:t>4</w:t>
      </w:r>
      <w:r w:rsidR="00C93E4E">
        <w:t>.</w:t>
      </w:r>
    </w:p>
    <w:p w14:paraId="3DE7CC24" w14:textId="77777777" w:rsidR="006E780D" w:rsidRDefault="006E780D" w:rsidP="002707E1">
      <w:pPr>
        <w:pStyle w:val="Heading3"/>
      </w:pPr>
      <w:r>
        <w:t>In-person</w:t>
      </w:r>
      <w:r w:rsidR="00D8474C">
        <w:t xml:space="preserve"> </w:t>
      </w:r>
      <w:r>
        <w:t>programs and a</w:t>
      </w:r>
      <w:r w:rsidR="00D8474C">
        <w:t xml:space="preserve">ctivities </w:t>
      </w:r>
      <w:r>
        <w:t>for early learners, children, and/or families</w:t>
      </w:r>
    </w:p>
    <w:p w14:paraId="008F50BB" w14:textId="1DE5D43B" w:rsidR="00D8474C" w:rsidRDefault="00821F1A" w:rsidP="00D8474C">
      <w:r>
        <w:t>*</w:t>
      </w:r>
      <w:r w:rsidR="006E780D">
        <w:t>2</w:t>
      </w:r>
      <w:r w:rsidR="00A37E2D">
        <w:t>2</w:t>
      </w:r>
      <w:r w:rsidR="006E780D">
        <w:t>. N</w:t>
      </w:r>
      <w:r w:rsidR="00D8474C">
        <w:t>umber of take-home activities/</w:t>
      </w:r>
      <w:r w:rsidR="006E780D">
        <w:t>kits</w:t>
      </w:r>
      <w:r>
        <w:t xml:space="preserve"> distributed</w:t>
      </w:r>
    </w:p>
    <w:p w14:paraId="1518CCA2" w14:textId="7734354A" w:rsidR="00D8474C" w:rsidRDefault="00821F1A" w:rsidP="00D8474C">
      <w:r>
        <w:t>*</w:t>
      </w:r>
      <w:r w:rsidR="006E780D">
        <w:t>2</w:t>
      </w:r>
      <w:r w:rsidR="00A37E2D">
        <w:t>3</w:t>
      </w:r>
      <w:r w:rsidR="006E780D">
        <w:t>. N</w:t>
      </w:r>
      <w:r w:rsidR="00D8474C">
        <w:t xml:space="preserve">umber of in-person </w:t>
      </w:r>
      <w:r w:rsidR="006E780D">
        <w:t>programs</w:t>
      </w:r>
    </w:p>
    <w:p w14:paraId="736F2D41" w14:textId="7CBD2FA4" w:rsidR="00D8474C" w:rsidRDefault="00821F1A" w:rsidP="00D8474C">
      <w:r>
        <w:t>*</w:t>
      </w:r>
      <w:r w:rsidR="00D8474C">
        <w:t>2</w:t>
      </w:r>
      <w:r w:rsidR="00A37E2D">
        <w:t>4</w:t>
      </w:r>
      <w:r w:rsidR="00D8474C">
        <w:t xml:space="preserve">. </w:t>
      </w:r>
      <w:r w:rsidR="00243B19">
        <w:t>Total number of a</w:t>
      </w:r>
      <w:r w:rsidR="00D8474C">
        <w:t>ttendees</w:t>
      </w:r>
      <w:r w:rsidR="00D31325">
        <w:t xml:space="preserve"> at these in-person library programs. </w:t>
      </w:r>
      <w:r w:rsidR="00D31325">
        <w:rPr>
          <w:i/>
        </w:rPr>
        <w:t>Count all attendees, regardless of age</w:t>
      </w:r>
      <w:r w:rsidR="00BC4CEE">
        <w:t>.</w:t>
      </w:r>
    </w:p>
    <w:p w14:paraId="0B280A1E" w14:textId="77777777" w:rsidR="005253F4" w:rsidRPr="005253F4" w:rsidRDefault="006E780D" w:rsidP="002707E1">
      <w:pPr>
        <w:pStyle w:val="Heading3"/>
      </w:pPr>
      <w:r>
        <w:t>In-person programs and activities for young adults</w:t>
      </w:r>
    </w:p>
    <w:p w14:paraId="1A18E78F" w14:textId="3955F307" w:rsidR="006E780D" w:rsidRDefault="00821F1A" w:rsidP="00D8474C">
      <w:r>
        <w:t>*</w:t>
      </w:r>
      <w:r w:rsidR="00D8474C">
        <w:t>2</w:t>
      </w:r>
      <w:r w:rsidR="00A37E2D">
        <w:t>5</w:t>
      </w:r>
      <w:r w:rsidR="00D8474C">
        <w:t xml:space="preserve">. </w:t>
      </w:r>
      <w:r w:rsidR="006E780D">
        <w:t>Number</w:t>
      </w:r>
      <w:r w:rsidR="00D8474C">
        <w:t xml:space="preserve"> of take-home activities/kits </w:t>
      </w:r>
      <w:r>
        <w:t>distributed</w:t>
      </w:r>
    </w:p>
    <w:p w14:paraId="48781770" w14:textId="42CAA149" w:rsidR="00D8474C" w:rsidRDefault="00821F1A" w:rsidP="00D8474C">
      <w:r>
        <w:t>*</w:t>
      </w:r>
      <w:r w:rsidR="00D8474C">
        <w:t>2</w:t>
      </w:r>
      <w:r w:rsidR="00A37E2D">
        <w:t>6</w:t>
      </w:r>
      <w:r w:rsidR="00D8474C">
        <w:t xml:space="preserve">. </w:t>
      </w:r>
      <w:r>
        <w:t>N</w:t>
      </w:r>
      <w:r w:rsidR="00D8474C">
        <w:t>umber of in-person programs</w:t>
      </w:r>
    </w:p>
    <w:p w14:paraId="42281042" w14:textId="7DE5FD1D" w:rsidR="005253F4" w:rsidRDefault="00821F1A" w:rsidP="00D8474C">
      <w:r>
        <w:t>*</w:t>
      </w:r>
      <w:r w:rsidR="00A37E2D">
        <w:t>27</w:t>
      </w:r>
      <w:r w:rsidR="00D8474C">
        <w:t xml:space="preserve">. Total number of attendees </w:t>
      </w:r>
      <w:r w:rsidR="00AC6BE7">
        <w:t xml:space="preserve">at these in-person library programs. </w:t>
      </w:r>
      <w:r w:rsidR="00AC6BE7">
        <w:rPr>
          <w:i/>
        </w:rPr>
        <w:t>Count all attendees, regardless of age</w:t>
      </w:r>
      <w:r w:rsidR="00AC6BE7">
        <w:t>.</w:t>
      </w:r>
    </w:p>
    <w:p w14:paraId="125058E8" w14:textId="022204C3" w:rsidR="004B5F30" w:rsidRPr="004B5F30" w:rsidRDefault="005253F4" w:rsidP="004B5F30">
      <w:pPr>
        <w:pStyle w:val="Heading3"/>
      </w:pPr>
      <w:r>
        <w:t>In-person programs and activities for adults</w:t>
      </w:r>
    </w:p>
    <w:p w14:paraId="48E3AF89" w14:textId="7A4DF972" w:rsidR="005253F4" w:rsidRDefault="00821F1A" w:rsidP="004B5F30">
      <w:pPr>
        <w:pStyle w:val="NoSpacing"/>
        <w:spacing w:after="160"/>
      </w:pPr>
      <w:r>
        <w:t>*</w:t>
      </w:r>
      <w:r w:rsidR="00A37E2D">
        <w:t>28</w:t>
      </w:r>
      <w:r w:rsidR="005253F4">
        <w:t xml:space="preserve">. Number of take-home activities/kits </w:t>
      </w:r>
    </w:p>
    <w:p w14:paraId="61D1F9ED" w14:textId="260FDD16" w:rsidR="005253F4" w:rsidRDefault="00821F1A" w:rsidP="005253F4">
      <w:r>
        <w:t>*</w:t>
      </w:r>
      <w:r w:rsidR="00A37E2D">
        <w:t>29</w:t>
      </w:r>
      <w:r w:rsidR="005253F4">
        <w:t xml:space="preserve">. </w:t>
      </w:r>
      <w:r>
        <w:t>Number</w:t>
      </w:r>
      <w:r w:rsidR="005253F4">
        <w:t xml:space="preserve"> of in-person programs</w:t>
      </w:r>
    </w:p>
    <w:p w14:paraId="4F6DED29" w14:textId="056B03F0" w:rsidR="005253F4" w:rsidRDefault="00821F1A" w:rsidP="005253F4">
      <w:r>
        <w:t>*</w:t>
      </w:r>
      <w:r w:rsidR="00A37E2D">
        <w:t>30</w:t>
      </w:r>
      <w:r w:rsidR="005253F4">
        <w:t xml:space="preserve">. Total number of attendees </w:t>
      </w:r>
      <w:r>
        <w:t xml:space="preserve">at these in-person library programs. </w:t>
      </w:r>
      <w:r>
        <w:rPr>
          <w:i/>
        </w:rPr>
        <w:t>Count all attendees, regardless of age</w:t>
      </w:r>
      <w:r>
        <w:t>.</w:t>
      </w:r>
    </w:p>
    <w:p w14:paraId="1D1F210C" w14:textId="360434A5" w:rsidR="00D8474C" w:rsidRDefault="00D70E03" w:rsidP="00D8474C">
      <w:r>
        <w:t>3</w:t>
      </w:r>
      <w:r w:rsidR="00A37E2D">
        <w:t>1</w:t>
      </w:r>
      <w:r>
        <w:t xml:space="preserve">. </w:t>
      </w:r>
      <w:r w:rsidR="002707E1">
        <w:t>P</w:t>
      </w:r>
      <w:r w:rsidR="00D8474C">
        <w:t>lease tell us what kind of take-home activities yo</w:t>
      </w:r>
      <w:r w:rsidR="005253F4">
        <w:t>u distributed at your libraries</w:t>
      </w:r>
    </w:p>
    <w:p w14:paraId="552BE328" w14:textId="58C4A2D0" w:rsidR="00D654C7" w:rsidRDefault="00AF7F56" w:rsidP="004B548B">
      <w:r>
        <w:t>*</w:t>
      </w:r>
      <w:r w:rsidR="004B548B">
        <w:t>3</w:t>
      </w:r>
      <w:r w:rsidR="00A37E2D">
        <w:t>2</w:t>
      </w:r>
      <w:r w:rsidR="004B548B">
        <w:t xml:space="preserve">. Did you give away books as part of your summer programming at the library? </w:t>
      </w:r>
    </w:p>
    <w:p w14:paraId="1744EC5C" w14:textId="3EEE4077" w:rsidR="004B548B" w:rsidRDefault="004B548B" w:rsidP="004B548B">
      <w:r>
        <w:t>Please help us avoid duplication! Do not include books given away as part of your summer meals programming.</w:t>
      </w:r>
    </w:p>
    <w:p w14:paraId="51E134BF" w14:textId="55E46FAD" w:rsidR="004B548B" w:rsidRDefault="004B548B" w:rsidP="004B548B">
      <w:r>
        <w:t>Yes___</w:t>
      </w:r>
    </w:p>
    <w:p w14:paraId="379D29A6" w14:textId="317A971A" w:rsidR="004B548B" w:rsidRDefault="004B548B" w:rsidP="004B548B">
      <w:r>
        <w:t>No___</w:t>
      </w:r>
    </w:p>
    <w:p w14:paraId="47038B39" w14:textId="77893AA8" w:rsidR="004B548B" w:rsidRPr="004B548B" w:rsidRDefault="00821F1A" w:rsidP="004B548B">
      <w:r>
        <w:t>If yes, h</w:t>
      </w:r>
      <w:r w:rsidR="004B548B">
        <w:t>ow many books</w:t>
      </w:r>
      <w:r>
        <w:t xml:space="preserve"> were given away</w:t>
      </w:r>
      <w:r w:rsidR="004B548B">
        <w:t>? Please include books included in take-away activity kits.</w:t>
      </w:r>
    </w:p>
    <w:p w14:paraId="169C4F6D" w14:textId="408FA067" w:rsidR="00D8474C" w:rsidRDefault="00D8474C" w:rsidP="00397718">
      <w:pPr>
        <w:pStyle w:val="Heading2"/>
      </w:pPr>
      <w:r>
        <w:lastRenderedPageBreak/>
        <w:t xml:space="preserve">Section </w:t>
      </w:r>
      <w:r w:rsidR="00085C1F">
        <w:t>4</w:t>
      </w:r>
      <w:r>
        <w:t xml:space="preserve">: Out in the Community </w:t>
      </w:r>
      <w:r w:rsidR="00265172">
        <w:t>Programs and Activities</w:t>
      </w:r>
    </w:p>
    <w:p w14:paraId="059FCD16" w14:textId="77777777" w:rsidR="00D8474C" w:rsidRDefault="005253F4" w:rsidP="00D8474C">
      <w:r>
        <w:t>Please report all</w:t>
      </w:r>
      <w:r w:rsidR="00D8474C">
        <w:t xml:space="preserve"> library programs and activities (including take-home activities) that occurred </w:t>
      </w:r>
      <w:r w:rsidR="00D8474C" w:rsidRPr="00F52F6A">
        <w:rPr>
          <w:u w:val="single"/>
        </w:rPr>
        <w:t>out in the commun</w:t>
      </w:r>
      <w:r w:rsidRPr="00F52F6A">
        <w:rPr>
          <w:u w:val="single"/>
        </w:rPr>
        <w:t>ity</w:t>
      </w:r>
      <w:r>
        <w:t xml:space="preserve"> during your </w:t>
      </w:r>
      <w:r w:rsidR="00D8474C">
        <w:t xml:space="preserve">2021 summer program. </w:t>
      </w:r>
    </w:p>
    <w:p w14:paraId="5E8B7937" w14:textId="77777777" w:rsidR="005253F4" w:rsidRDefault="00D8474C" w:rsidP="00D8474C">
      <w:r>
        <w:t>Please do not report here on the activities held at the library. Please repo</w:t>
      </w:r>
      <w:r w:rsidR="00F52F6A">
        <w:t>rt those activities in Section 3</w:t>
      </w:r>
      <w:r>
        <w:t>.</w:t>
      </w:r>
    </w:p>
    <w:p w14:paraId="2A3F26B7" w14:textId="77777777" w:rsidR="00D654C7" w:rsidRDefault="00F94F1B" w:rsidP="00D8474C">
      <w:r>
        <w:t>If your library visited community s</w:t>
      </w:r>
      <w:r w:rsidR="00F52F6A">
        <w:t>ites that were not serving (grab</w:t>
      </w:r>
      <w:r>
        <w:t xml:space="preserve">-and-go) meals, please report on those activities here. </w:t>
      </w:r>
    </w:p>
    <w:p w14:paraId="27B623F9" w14:textId="5F85C764" w:rsidR="00F94F1B" w:rsidRDefault="00F94F1B" w:rsidP="00D8474C">
      <w:r>
        <w:t xml:space="preserve">Please </w:t>
      </w:r>
      <w:r>
        <w:rPr>
          <w:u w:val="single"/>
        </w:rPr>
        <w:t>do not</w:t>
      </w:r>
      <w:r>
        <w:t xml:space="preserve"> include any library programs that occurred at community summer meal sites</w:t>
      </w:r>
      <w:r w:rsidR="00085C1F">
        <w:t>; that should be entered in the Summer Meals portion of this survey.</w:t>
      </w:r>
    </w:p>
    <w:p w14:paraId="118EDE01" w14:textId="41986447" w:rsidR="00D70E03" w:rsidRDefault="00AF7F56" w:rsidP="00D8474C">
      <w:pPr>
        <w:rPr>
          <w:i/>
        </w:rPr>
      </w:pPr>
      <w:r>
        <w:t>*</w:t>
      </w:r>
      <w:r w:rsidR="00F52F6A">
        <w:t>3</w:t>
      </w:r>
      <w:r w:rsidR="00A37E2D">
        <w:t>3</w:t>
      </w:r>
      <w:r w:rsidR="00D70E03">
        <w:t xml:space="preserve">. Did you visit community sites as part of your summer programming? </w:t>
      </w:r>
      <w:r w:rsidR="00D70E03">
        <w:rPr>
          <w:i/>
        </w:rPr>
        <w:t>Do not include summer meals sites and programs.</w:t>
      </w:r>
    </w:p>
    <w:p w14:paraId="30E777F9" w14:textId="77777777" w:rsidR="00F52F6A" w:rsidRDefault="00F52F6A" w:rsidP="0001471B">
      <w:pPr>
        <w:ind w:left="720"/>
      </w:pPr>
      <w:r>
        <w:t>Yes</w:t>
      </w:r>
      <w:r>
        <w:softHyphen/>
      </w:r>
      <w:r>
        <w:softHyphen/>
        <w:t>__</w:t>
      </w:r>
    </w:p>
    <w:p w14:paraId="3AF25A5B" w14:textId="669C472D" w:rsidR="00F52F6A" w:rsidRPr="00F52F6A" w:rsidRDefault="00F52F6A" w:rsidP="0001471B">
      <w:pPr>
        <w:ind w:left="720"/>
        <w:rPr>
          <w:i/>
        </w:rPr>
      </w:pPr>
      <w:r>
        <w:t xml:space="preserve">No__ </w:t>
      </w:r>
      <w:r>
        <w:rPr>
          <w:i/>
        </w:rPr>
        <w:t xml:space="preserve">If no, survey skips to Section </w:t>
      </w:r>
      <w:r w:rsidR="00821F1A">
        <w:rPr>
          <w:i/>
        </w:rPr>
        <w:t>5</w:t>
      </w:r>
    </w:p>
    <w:p w14:paraId="7E813929" w14:textId="0B32227F" w:rsidR="00D8474C" w:rsidRDefault="00D654C7" w:rsidP="00D8474C">
      <w:r>
        <w:t>*</w:t>
      </w:r>
      <w:r w:rsidR="00F52F6A">
        <w:t>3</w:t>
      </w:r>
      <w:r w:rsidR="00A37E2D">
        <w:t>4</w:t>
      </w:r>
      <w:r w:rsidR="00D8474C">
        <w:t xml:space="preserve">. </w:t>
      </w:r>
      <w:r w:rsidR="00821F1A">
        <w:t>How many</w:t>
      </w:r>
      <w:r w:rsidR="00D93E7E">
        <w:t xml:space="preserve"> </w:t>
      </w:r>
      <w:r w:rsidR="00D8474C">
        <w:t>community sites</w:t>
      </w:r>
      <w:r w:rsidR="00821F1A">
        <w:t xml:space="preserve"> did</w:t>
      </w:r>
      <w:r w:rsidR="00D8474C">
        <w:t xml:space="preserve"> you </w:t>
      </w:r>
      <w:proofErr w:type="gramStart"/>
      <w:r w:rsidR="00D8474C">
        <w:t>visit</w:t>
      </w:r>
      <w:r w:rsidR="00821F1A">
        <w:t>?</w:t>
      </w:r>
      <w:r w:rsidR="00D93E7E">
        <w:t>.</w:t>
      </w:r>
      <w:proofErr w:type="gramEnd"/>
    </w:p>
    <w:p w14:paraId="3E7ACD82" w14:textId="7EFB16A9" w:rsidR="00D8474C" w:rsidRDefault="00F52F6A" w:rsidP="00D8474C">
      <w:r>
        <w:t>3</w:t>
      </w:r>
      <w:r w:rsidR="00A37E2D">
        <w:t>5</w:t>
      </w:r>
      <w:r w:rsidR="00D8474C">
        <w:t xml:space="preserve">. Please </w:t>
      </w:r>
      <w:r w:rsidR="00821F1A">
        <w:t>list</w:t>
      </w:r>
      <w:r w:rsidR="00D93E7E">
        <w:t xml:space="preserve"> </w:t>
      </w:r>
      <w:r w:rsidR="00D8474C">
        <w:t xml:space="preserve">up to </w:t>
      </w:r>
      <w:r w:rsidR="00D93E7E">
        <w:t>five</w:t>
      </w:r>
      <w:r w:rsidR="0089423D">
        <w:t xml:space="preserve"> </w:t>
      </w:r>
      <w:r w:rsidR="00D8474C">
        <w:t>of the com</w:t>
      </w:r>
      <w:r>
        <w:t>munity sites you visited.</w:t>
      </w:r>
      <w:r w:rsidR="00821F1A">
        <w:t xml:space="preserve"> </w:t>
      </w:r>
    </w:p>
    <w:p w14:paraId="082AD88F" w14:textId="01220EED" w:rsidR="00F52F6A" w:rsidRDefault="00D654C7" w:rsidP="00D8474C">
      <w:r>
        <w:t>*</w:t>
      </w:r>
      <w:r w:rsidR="00A37E2D">
        <w:t>36</w:t>
      </w:r>
      <w:r w:rsidR="00F52F6A">
        <w:t xml:space="preserve">. </w:t>
      </w:r>
      <w:r w:rsidR="00F52F6A" w:rsidRPr="00F52F6A">
        <w:t>How many in-person programs did you provide at all community sites? Enter total for all community sites.</w:t>
      </w:r>
    </w:p>
    <w:p w14:paraId="6EC2A1BD" w14:textId="02631AD9" w:rsidR="00917A8D" w:rsidRDefault="00A37E2D" w:rsidP="00D8474C">
      <w:r>
        <w:t>37</w:t>
      </w:r>
      <w:r w:rsidR="00F52F6A">
        <w:t>. (If you can) Estimate the</w:t>
      </w:r>
      <w:r w:rsidR="00917A8D">
        <w:t xml:space="preserve"> total number of attendees at in-person programs provided at community sites:</w:t>
      </w:r>
    </w:p>
    <w:p w14:paraId="3BC3CDEA" w14:textId="6E645B6E" w:rsidR="00917A8D" w:rsidRDefault="00D654C7" w:rsidP="00D8474C">
      <w:r>
        <w:t>*</w:t>
      </w:r>
      <w:r w:rsidR="00A37E2D">
        <w:t>38</w:t>
      </w:r>
      <w:r w:rsidR="00917A8D">
        <w:t>. Did you distribute take-home activities/kits at community sites?</w:t>
      </w:r>
    </w:p>
    <w:p w14:paraId="35B253C1" w14:textId="40311762" w:rsidR="00821F1A" w:rsidRDefault="00821F1A" w:rsidP="00D8474C">
      <w:r>
        <w:t>___Yes</w:t>
      </w:r>
      <w:r>
        <w:br/>
        <w:t>___No</w:t>
      </w:r>
    </w:p>
    <w:p w14:paraId="61BF6665" w14:textId="51030B35" w:rsidR="00D8474C" w:rsidRDefault="00D654C7" w:rsidP="00D8474C">
      <w:r>
        <w:t>*</w:t>
      </w:r>
      <w:r w:rsidR="00A37E2D">
        <w:t>39</w:t>
      </w:r>
      <w:r w:rsidR="00917A8D">
        <w:t xml:space="preserve">. </w:t>
      </w:r>
      <w:r w:rsidR="00F52F6A" w:rsidRPr="00F52F6A">
        <w:t>How many take home activities/kits did you distribute at all community sites. Enter total for all sites.</w:t>
      </w:r>
    </w:p>
    <w:p w14:paraId="43123789" w14:textId="21022905" w:rsidR="00D8474C" w:rsidRDefault="00AF7F56" w:rsidP="00D8474C">
      <w:r>
        <w:t>*</w:t>
      </w:r>
      <w:r w:rsidR="00A37E2D">
        <w:t>40</w:t>
      </w:r>
      <w:r w:rsidR="00917A8D">
        <w:t xml:space="preserve">. </w:t>
      </w:r>
      <w:r w:rsidR="005253F4">
        <w:t>W</w:t>
      </w:r>
      <w:r w:rsidR="00D8474C">
        <w:t xml:space="preserve">hat kind of take-home activities you </w:t>
      </w:r>
      <w:r w:rsidR="00F52F6A">
        <w:t>provided at the community sites?</w:t>
      </w:r>
    </w:p>
    <w:p w14:paraId="307158CE" w14:textId="0B8A9E50" w:rsidR="004B548B" w:rsidRDefault="00AF7F56" w:rsidP="004B548B">
      <w:r>
        <w:t>*</w:t>
      </w:r>
      <w:r w:rsidR="00D654C7">
        <w:t>4</w:t>
      </w:r>
      <w:r w:rsidR="00A37E2D">
        <w:t>1</w:t>
      </w:r>
      <w:r w:rsidR="004B548B">
        <w:t>. Did you give away books as part of your summer programming out in the commun</w:t>
      </w:r>
      <w:r w:rsidR="00085C1F">
        <w:t>i</w:t>
      </w:r>
      <w:r w:rsidR="004B548B">
        <w:t>ty? Please help us avoid duplication! Do not include books given away as part of your summer meals programming.</w:t>
      </w:r>
    </w:p>
    <w:p w14:paraId="07689E65" w14:textId="77777777" w:rsidR="004B548B" w:rsidRDefault="004B548B" w:rsidP="004B548B">
      <w:r>
        <w:t>Yes___</w:t>
      </w:r>
    </w:p>
    <w:p w14:paraId="53914E13" w14:textId="77777777" w:rsidR="004B548B" w:rsidRDefault="004B548B" w:rsidP="004B548B">
      <w:r>
        <w:t>No___</w:t>
      </w:r>
    </w:p>
    <w:p w14:paraId="7BFF1E54" w14:textId="4668D710" w:rsidR="00265172" w:rsidRDefault="004B5F30" w:rsidP="00D8474C">
      <w:r>
        <w:t>4</w:t>
      </w:r>
      <w:r w:rsidR="00A37E2D">
        <w:t>2</w:t>
      </w:r>
      <w:r>
        <w:t xml:space="preserve">. </w:t>
      </w:r>
      <w:r w:rsidR="00837293">
        <w:t>If yes, h</w:t>
      </w:r>
      <w:r w:rsidR="004B548B">
        <w:t>ow many books</w:t>
      </w:r>
      <w:r w:rsidR="00837293">
        <w:t xml:space="preserve"> were given away</w:t>
      </w:r>
      <w:r w:rsidR="004B548B">
        <w:t>? Please include books included in take-away activity kits.</w:t>
      </w:r>
      <w:r w:rsidR="00837293">
        <w:t xml:space="preserve"> </w:t>
      </w:r>
    </w:p>
    <w:p w14:paraId="2CE95DBC" w14:textId="4117FADB" w:rsidR="00D8474C" w:rsidRDefault="00D8474C" w:rsidP="005253F4">
      <w:pPr>
        <w:pStyle w:val="Heading2"/>
      </w:pPr>
      <w:r>
        <w:t xml:space="preserve">Section </w:t>
      </w:r>
      <w:r w:rsidR="00085C1F">
        <w:t>5</w:t>
      </w:r>
      <w:r>
        <w:t>: Teen Volu</w:t>
      </w:r>
      <w:r w:rsidR="001A22CE">
        <w:t>nteers/Interns/Summer Staff</w:t>
      </w:r>
    </w:p>
    <w:p w14:paraId="0FBDBC68" w14:textId="77777777" w:rsidR="00F52F6A" w:rsidRDefault="00F52F6A" w:rsidP="00F52F6A">
      <w:r>
        <w:t xml:space="preserve">Help us avoid duplication! </w:t>
      </w:r>
      <w:r w:rsidRPr="00F52F6A">
        <w:t xml:space="preserve">Do not include teen volunteers/interns/staff from summer meal programming. </w:t>
      </w:r>
    </w:p>
    <w:p w14:paraId="7CF1A3B7" w14:textId="01A151D3" w:rsidR="00F52F6A" w:rsidRPr="00F52F6A" w:rsidRDefault="00F52F6A" w:rsidP="00F52F6A">
      <w:r w:rsidRPr="00F52F6A">
        <w:t>Note that you will report volunteers separately from interns/</w:t>
      </w:r>
      <w:r w:rsidR="00243B19">
        <w:t>summer staff</w:t>
      </w:r>
      <w:r w:rsidR="00C93E4E">
        <w:t>.</w:t>
      </w:r>
    </w:p>
    <w:p w14:paraId="5D229DB0" w14:textId="484CAA6A" w:rsidR="00D8474C" w:rsidRDefault="00D654C7" w:rsidP="00D8474C">
      <w:r>
        <w:lastRenderedPageBreak/>
        <w:t>*</w:t>
      </w:r>
      <w:r w:rsidR="00F52F6A">
        <w:t>4</w:t>
      </w:r>
      <w:r w:rsidR="00A37E2D">
        <w:t>3</w:t>
      </w:r>
      <w:r>
        <w:t xml:space="preserve">. </w:t>
      </w:r>
      <w:r w:rsidR="001A22CE" w:rsidRPr="001A22CE">
        <w:t xml:space="preserve">Did your library use teen volunteers as part of your 2021 summer programs? </w:t>
      </w:r>
      <w:r w:rsidR="001A22CE" w:rsidRPr="001A22CE">
        <w:rPr>
          <w:i/>
        </w:rPr>
        <w:t>Volunteers do not receive stipends or other compensation.</w:t>
      </w:r>
    </w:p>
    <w:p w14:paraId="14084CAC" w14:textId="77777777" w:rsidR="00D8474C" w:rsidRDefault="00D8474C" w:rsidP="0001471B">
      <w:pPr>
        <w:ind w:left="720"/>
      </w:pPr>
      <w:r>
        <w:t>__Yes</w:t>
      </w:r>
    </w:p>
    <w:p w14:paraId="1D720CE5" w14:textId="77777777" w:rsidR="00D8474C" w:rsidRDefault="005253F4" w:rsidP="0001471B">
      <w:pPr>
        <w:ind w:left="720"/>
      </w:pPr>
      <w:r>
        <w:t>__No</w:t>
      </w:r>
    </w:p>
    <w:p w14:paraId="3B657FB0" w14:textId="77777777" w:rsidR="00D8474C" w:rsidRDefault="00D8474C" w:rsidP="00D8474C">
      <w:r>
        <w:t>If yes, please re</w:t>
      </w:r>
      <w:r w:rsidR="001A22CE">
        <w:t>port here the number of teen volunteers</w:t>
      </w:r>
      <w:r>
        <w:t xml:space="preserve"> and hours for the entirety of your 2021 summer program.</w:t>
      </w:r>
    </w:p>
    <w:p w14:paraId="3FE05C41" w14:textId="6A03C693" w:rsidR="00D8474C" w:rsidRDefault="00D654C7" w:rsidP="00D8474C">
      <w:r>
        <w:t>*</w:t>
      </w:r>
      <w:r w:rsidR="00757759">
        <w:t>4</w:t>
      </w:r>
      <w:r w:rsidR="00A37E2D">
        <w:t>4</w:t>
      </w:r>
      <w:r w:rsidR="005253F4">
        <w:t xml:space="preserve">. </w:t>
      </w:r>
      <w:r w:rsidR="00F52F6A">
        <w:t>How many teen volunteers participate this summer?</w:t>
      </w:r>
    </w:p>
    <w:p w14:paraId="1D3FF0DF" w14:textId="6696B4D0" w:rsidR="00D8474C" w:rsidRDefault="00D654C7" w:rsidP="00D8474C">
      <w:r>
        <w:t>*4</w:t>
      </w:r>
      <w:r w:rsidR="00A37E2D">
        <w:t>5</w:t>
      </w:r>
      <w:r w:rsidR="00D8474C">
        <w:t>. Total nu</w:t>
      </w:r>
      <w:r w:rsidR="001A22CE">
        <w:t>mber of hours</w:t>
      </w:r>
      <w:r w:rsidR="00837293">
        <w:t xml:space="preserve"> teens</w:t>
      </w:r>
      <w:r w:rsidR="001A22CE">
        <w:t xml:space="preserve"> volunteered</w:t>
      </w:r>
      <w:r w:rsidR="00D8474C">
        <w:t>:</w:t>
      </w:r>
    </w:p>
    <w:p w14:paraId="39086AE3" w14:textId="74E81F27" w:rsidR="00D8474C" w:rsidRDefault="00D654C7" w:rsidP="00D8474C">
      <w:r w:rsidRPr="00DB7829">
        <w:t>*</w:t>
      </w:r>
      <w:r w:rsidR="00E07C4B" w:rsidRPr="00DB7829">
        <w:t>46</w:t>
      </w:r>
      <w:r w:rsidR="00305B59" w:rsidRPr="00DB7829">
        <w:t xml:space="preserve">. </w:t>
      </w:r>
      <w:r w:rsidR="00D8474C">
        <w:t>What</w:t>
      </w:r>
      <w:r w:rsidR="005253F4">
        <w:t xml:space="preserve"> tasks </w:t>
      </w:r>
      <w:r w:rsidR="001A22CE">
        <w:t>did they perform</w:t>
      </w:r>
      <w:r w:rsidR="005253F4">
        <w:t>?</w:t>
      </w:r>
      <w:r w:rsidR="00D8474C">
        <w:t xml:space="preserve"> </w:t>
      </w:r>
      <w:bookmarkStart w:id="0" w:name="_GoBack"/>
      <w:bookmarkEnd w:id="0"/>
    </w:p>
    <w:p w14:paraId="12F95212" w14:textId="663C1BE1" w:rsidR="00917A8D" w:rsidRDefault="00D654C7" w:rsidP="00917A8D">
      <w:r>
        <w:t>*</w:t>
      </w:r>
      <w:r w:rsidR="00A37E2D">
        <w:t>47</w:t>
      </w:r>
      <w:r w:rsidR="008A096D">
        <w:t>.</w:t>
      </w:r>
      <w:r w:rsidR="00917A8D">
        <w:t xml:space="preserve"> </w:t>
      </w:r>
      <w:r w:rsidR="00917A8D" w:rsidRPr="001A22CE">
        <w:t>Did y</w:t>
      </w:r>
      <w:r w:rsidR="00917A8D">
        <w:t xml:space="preserve">our library use teen interns or </w:t>
      </w:r>
      <w:r w:rsidR="00243B19">
        <w:t>summer staff</w:t>
      </w:r>
      <w:r w:rsidR="00917A8D">
        <w:t xml:space="preserve"> </w:t>
      </w:r>
      <w:r w:rsidR="00917A8D" w:rsidRPr="001A22CE">
        <w:t xml:space="preserve">as part of your 2021 summer programs? </w:t>
      </w:r>
      <w:r w:rsidR="00917A8D">
        <w:rPr>
          <w:i/>
        </w:rPr>
        <w:t xml:space="preserve">Interns or </w:t>
      </w:r>
      <w:r w:rsidR="00243B19">
        <w:rPr>
          <w:i/>
        </w:rPr>
        <w:t>summer staff</w:t>
      </w:r>
      <w:r w:rsidR="00917A8D" w:rsidRPr="001A22CE">
        <w:rPr>
          <w:i/>
        </w:rPr>
        <w:t xml:space="preserve"> receive stipends or other compensation.</w:t>
      </w:r>
    </w:p>
    <w:p w14:paraId="01CE3A95" w14:textId="77777777" w:rsidR="00917A8D" w:rsidRDefault="00917A8D" w:rsidP="0001471B">
      <w:pPr>
        <w:ind w:left="720"/>
      </w:pPr>
      <w:r>
        <w:t>__Yes</w:t>
      </w:r>
    </w:p>
    <w:p w14:paraId="5FAA28E3" w14:textId="72C6EE85" w:rsidR="00917A8D" w:rsidRDefault="00917A8D" w:rsidP="0001471B">
      <w:pPr>
        <w:ind w:left="720"/>
      </w:pPr>
      <w:r>
        <w:t>__No</w:t>
      </w:r>
    </w:p>
    <w:p w14:paraId="54B9621F" w14:textId="4702D5A9" w:rsidR="00837293" w:rsidRDefault="00837293" w:rsidP="004B5F30">
      <w:r>
        <w:t>How many teen interns or summer staff participated this summer?</w:t>
      </w:r>
    </w:p>
    <w:p w14:paraId="1B84354B" w14:textId="3AC86F52" w:rsidR="00917A8D" w:rsidRDefault="00D654C7" w:rsidP="00917A8D">
      <w:r>
        <w:t>*</w:t>
      </w:r>
      <w:r w:rsidR="008A26B7">
        <w:t>48</w:t>
      </w:r>
      <w:r>
        <w:t xml:space="preserve">. </w:t>
      </w:r>
      <w:r w:rsidR="00917A8D">
        <w:t>Total number of hours</w:t>
      </w:r>
      <w:r w:rsidR="00837293">
        <w:t xml:space="preserve"> teens</w:t>
      </w:r>
      <w:r w:rsidR="00917A8D">
        <w:t xml:space="preserve"> worked:</w:t>
      </w:r>
    </w:p>
    <w:p w14:paraId="40FEFCAA" w14:textId="5849CB0C" w:rsidR="00917A8D" w:rsidRDefault="00D654C7" w:rsidP="00D8474C">
      <w:r>
        <w:t>*</w:t>
      </w:r>
      <w:r w:rsidR="008A26B7">
        <w:t>49</w:t>
      </w:r>
      <w:r>
        <w:t xml:space="preserve">. </w:t>
      </w:r>
      <w:r w:rsidR="00305B59">
        <w:t xml:space="preserve">What tasks did they perform? </w:t>
      </w:r>
    </w:p>
    <w:p w14:paraId="746B24B5" w14:textId="711712C2" w:rsidR="00C41AE2" w:rsidRPr="00C41AE2" w:rsidRDefault="00D8474C" w:rsidP="00757759">
      <w:pPr>
        <w:pStyle w:val="Heading2"/>
      </w:pPr>
      <w:r>
        <w:t xml:space="preserve">Section </w:t>
      </w:r>
      <w:r w:rsidR="00085C1F">
        <w:t>6</w:t>
      </w:r>
      <w:r>
        <w:t>: Su</w:t>
      </w:r>
      <w:r w:rsidR="001A22CE">
        <w:t xml:space="preserve">mmer @ Your Library Project </w:t>
      </w:r>
      <w:r>
        <w:t>Resources</w:t>
      </w:r>
    </w:p>
    <w:p w14:paraId="4D6C3514" w14:textId="60EDDAC4" w:rsidR="00D8474C" w:rsidRPr="00757759" w:rsidRDefault="00757759" w:rsidP="00D8474C">
      <w:pPr>
        <w:rPr>
          <w:i/>
        </w:rPr>
      </w:pPr>
      <w:r>
        <w:t>5</w:t>
      </w:r>
      <w:r w:rsidR="008A26B7">
        <w:t>0</w:t>
      </w:r>
      <w:r w:rsidR="00D8474C">
        <w:t xml:space="preserve">. How, if at all, do you, your library, and/or your patrons benefit from Summer @ Your Library materials and resources? Please consider the value, if any, of monthly networking conversations, on-line training and resources, </w:t>
      </w:r>
      <w:proofErr w:type="spellStart"/>
      <w:r w:rsidR="00D8474C">
        <w:t>iREAD</w:t>
      </w:r>
      <w:proofErr w:type="spellEnd"/>
      <w:r w:rsidR="00D8474C">
        <w:t xml:space="preserve"> summer reading resource guides, the Beanstack tool, etc.) </w:t>
      </w:r>
      <w:r>
        <w:rPr>
          <w:i/>
        </w:rPr>
        <w:t>Your response helps us with information for grant proposals to support summer reading in California.</w:t>
      </w:r>
    </w:p>
    <w:p w14:paraId="4B3D2DE3" w14:textId="1A61E197" w:rsidR="00D8474C" w:rsidRDefault="00757759" w:rsidP="00D8474C">
      <w:r>
        <w:t>5</w:t>
      </w:r>
      <w:r w:rsidR="008A26B7">
        <w:t>1</w:t>
      </w:r>
      <w:r w:rsidR="00D8474C">
        <w:t>. Did you implement anything new for summer 2021 that you plan to keep doing in the future, post-COVID, under “typical” conditions? If so, please describe.</w:t>
      </w:r>
    </w:p>
    <w:p w14:paraId="05162D58" w14:textId="111DFBDE" w:rsidR="00D8474C" w:rsidRDefault="00D654C7" w:rsidP="00D8474C">
      <w:r>
        <w:t>*5</w:t>
      </w:r>
      <w:r w:rsidR="008A26B7">
        <w:t>2</w:t>
      </w:r>
      <w:r>
        <w:t xml:space="preserve">. </w:t>
      </w:r>
      <w:r w:rsidR="00D8474C">
        <w:t>Please tell us the three best stories you would like to share about your 2021 summer program.</w:t>
      </w:r>
    </w:p>
    <w:p w14:paraId="707E6F33" w14:textId="4A761B93" w:rsidR="00837293" w:rsidRDefault="00837293" w:rsidP="00D8474C">
      <w:r>
        <w:t xml:space="preserve">*Did you use the LSTA-funded </w:t>
      </w:r>
      <w:proofErr w:type="spellStart"/>
      <w:r>
        <w:t>iREAD</w:t>
      </w:r>
      <w:proofErr w:type="spellEnd"/>
      <w:r>
        <w:t xml:space="preserve"> “Reading Colors Your World” resource guide?</w:t>
      </w:r>
    </w:p>
    <w:p w14:paraId="300CB124" w14:textId="09801003" w:rsidR="00837293" w:rsidRDefault="00837293" w:rsidP="00D8474C">
      <w:r>
        <w:t>___Yes</w:t>
      </w:r>
    </w:p>
    <w:p w14:paraId="10F2F572" w14:textId="24ECC9A6" w:rsidR="00837293" w:rsidRDefault="00837293" w:rsidP="00D8474C">
      <w:r>
        <w:t>___No</w:t>
      </w:r>
    </w:p>
    <w:p w14:paraId="3ED62E35" w14:textId="24CCCC05" w:rsidR="00D8474C" w:rsidRDefault="00D8474C" w:rsidP="00D8474C">
      <w:r>
        <w:t xml:space="preserve">If you used the LSTA-funded </w:t>
      </w:r>
      <w:proofErr w:type="spellStart"/>
      <w:r>
        <w:t>iREAD</w:t>
      </w:r>
      <w:proofErr w:type="spellEnd"/>
      <w:r>
        <w:t xml:space="preserve"> “Reading Colors Your</w:t>
      </w:r>
      <w:r w:rsidR="00C41AE2">
        <w:t xml:space="preserve"> World” Resource Guide, please </w:t>
      </w:r>
      <w:r>
        <w:t>rate your responses to the following statements from 1 to 5, with 1 being Strongly Disagree and 5 being Strongly Agree. If you did not use the Resource Guide, please mark “N/A.”</w:t>
      </w:r>
      <w:r w:rsidR="00837293">
        <w:t xml:space="preserve"> </w:t>
      </w:r>
    </w:p>
    <w:p w14:paraId="72B44BC5" w14:textId="77777777" w:rsidR="00147A25" w:rsidRDefault="00147A25" w:rsidP="00D8474C"/>
    <w:p w14:paraId="67CD1C62" w14:textId="77777777" w:rsidR="00147A25" w:rsidRDefault="00147A25" w:rsidP="00D8474C"/>
    <w:p w14:paraId="39B78BA9" w14:textId="09CBBAE2" w:rsidR="00D8474C" w:rsidRDefault="00D654C7" w:rsidP="00D8474C">
      <w:r>
        <w:lastRenderedPageBreak/>
        <w:t>*5</w:t>
      </w:r>
      <w:r w:rsidR="008A26B7">
        <w:t>3</w:t>
      </w:r>
      <w:r>
        <w:t xml:space="preserve">. </w:t>
      </w:r>
      <w:r w:rsidR="00D8474C">
        <w:t>I am satisfied that the resource is meeting library needs.</w:t>
      </w:r>
    </w:p>
    <w:p w14:paraId="53F0CE40" w14:textId="77777777" w:rsidR="00147A25" w:rsidRDefault="00147A25" w:rsidP="00147A25">
      <w:pPr>
        <w:spacing w:after="0"/>
        <w:ind w:left="720"/>
      </w:pPr>
      <w:r>
        <w:t>Strongly disagree</w:t>
      </w:r>
    </w:p>
    <w:p w14:paraId="582546B7" w14:textId="77777777" w:rsidR="00147A25" w:rsidRDefault="00147A25" w:rsidP="00147A25">
      <w:pPr>
        <w:spacing w:after="0"/>
        <w:ind w:left="720"/>
      </w:pPr>
      <w:r>
        <w:t>Disagree</w:t>
      </w:r>
    </w:p>
    <w:p w14:paraId="2916AFAD" w14:textId="77777777" w:rsidR="00147A25" w:rsidRDefault="00147A25" w:rsidP="00147A25">
      <w:pPr>
        <w:spacing w:after="0"/>
        <w:ind w:left="720"/>
      </w:pPr>
      <w:r>
        <w:t>Neither agree nor disagree</w:t>
      </w:r>
    </w:p>
    <w:p w14:paraId="665E477A" w14:textId="77777777" w:rsidR="00147A25" w:rsidRDefault="00147A25" w:rsidP="00147A25">
      <w:pPr>
        <w:spacing w:after="0"/>
        <w:ind w:left="720"/>
      </w:pPr>
      <w:r>
        <w:t>Agree</w:t>
      </w:r>
    </w:p>
    <w:p w14:paraId="49E90609" w14:textId="0B9964A2" w:rsidR="00147A25" w:rsidRDefault="00147A25" w:rsidP="00147A25">
      <w:pPr>
        <w:spacing w:after="0"/>
        <w:ind w:left="720"/>
      </w:pPr>
      <w:r>
        <w:t>Strongly agree</w:t>
      </w:r>
    </w:p>
    <w:p w14:paraId="16B65AC5" w14:textId="4D906304" w:rsidR="00147A25" w:rsidRDefault="00147A25" w:rsidP="00147A25">
      <w:pPr>
        <w:spacing w:after="0"/>
        <w:ind w:left="720"/>
      </w:pPr>
      <w:r>
        <w:t>I didn’t use it</w:t>
      </w:r>
    </w:p>
    <w:p w14:paraId="4BAE5377" w14:textId="07378ECD" w:rsidR="00D8474C" w:rsidRDefault="00D8474C" w:rsidP="00D8474C"/>
    <w:p w14:paraId="79C4C8A7" w14:textId="542A0970" w:rsidR="00D8474C" w:rsidRDefault="00D654C7" w:rsidP="00D8474C">
      <w:r>
        <w:t>*5</w:t>
      </w:r>
      <w:r w:rsidR="004258EA">
        <w:t>4</w:t>
      </w:r>
      <w:r>
        <w:t xml:space="preserve">. </w:t>
      </w:r>
      <w:r w:rsidR="00D8474C">
        <w:t>Applying the resource will help improve library services to the public.</w:t>
      </w:r>
    </w:p>
    <w:p w14:paraId="41D97DA1" w14:textId="77777777" w:rsidR="00147A25" w:rsidRDefault="00147A25" w:rsidP="00147A25">
      <w:pPr>
        <w:spacing w:after="0"/>
        <w:ind w:left="720"/>
      </w:pPr>
      <w:r>
        <w:t>Strongly disagree</w:t>
      </w:r>
    </w:p>
    <w:p w14:paraId="4FB56E7E" w14:textId="77777777" w:rsidR="00147A25" w:rsidRDefault="00147A25" w:rsidP="00147A25">
      <w:pPr>
        <w:spacing w:after="0"/>
        <w:ind w:left="720"/>
      </w:pPr>
      <w:r>
        <w:t>Disagree</w:t>
      </w:r>
    </w:p>
    <w:p w14:paraId="7E5CABEA" w14:textId="77777777" w:rsidR="00147A25" w:rsidRDefault="00147A25" w:rsidP="00147A25">
      <w:pPr>
        <w:spacing w:after="0"/>
        <w:ind w:left="720"/>
      </w:pPr>
      <w:r>
        <w:t>Neither agree nor disagree</w:t>
      </w:r>
    </w:p>
    <w:p w14:paraId="443C2F89" w14:textId="77777777" w:rsidR="00147A25" w:rsidRDefault="00147A25" w:rsidP="00147A25">
      <w:pPr>
        <w:spacing w:after="0"/>
        <w:ind w:left="720"/>
      </w:pPr>
      <w:r>
        <w:t>Agree</w:t>
      </w:r>
    </w:p>
    <w:p w14:paraId="53F87A9A" w14:textId="77777777" w:rsidR="00147A25" w:rsidRDefault="00147A25" w:rsidP="00147A25">
      <w:pPr>
        <w:spacing w:after="0"/>
        <w:ind w:left="720"/>
      </w:pPr>
      <w:r>
        <w:t>Strongly agree</w:t>
      </w:r>
    </w:p>
    <w:p w14:paraId="7E844BFF" w14:textId="77777777" w:rsidR="00147A25" w:rsidRDefault="00147A25" w:rsidP="00147A25">
      <w:pPr>
        <w:spacing w:after="0"/>
        <w:ind w:left="720"/>
      </w:pPr>
      <w:r>
        <w:t>I didn’t use it</w:t>
      </w:r>
    </w:p>
    <w:p w14:paraId="1D9743D7" w14:textId="77777777" w:rsidR="00D8474C" w:rsidRDefault="00D8474C" w:rsidP="00D8474C"/>
    <w:p w14:paraId="4F123EFC" w14:textId="2F57BA90" w:rsidR="00D8474C" w:rsidRDefault="000346F8" w:rsidP="00D8474C">
      <w:r>
        <w:t xml:space="preserve"> </w:t>
      </w:r>
      <w:r w:rsidR="00757759">
        <w:t>5</w:t>
      </w:r>
      <w:r w:rsidR="004258EA">
        <w:t>5</w:t>
      </w:r>
      <w:r w:rsidR="00D8474C">
        <w:t xml:space="preserve">. Is there anything else you would like to tell us about </w:t>
      </w:r>
      <w:r>
        <w:t xml:space="preserve">the </w:t>
      </w:r>
      <w:proofErr w:type="spellStart"/>
      <w:r>
        <w:t>iREAD</w:t>
      </w:r>
      <w:proofErr w:type="spellEnd"/>
      <w:r>
        <w:t xml:space="preserve"> resource guide?</w:t>
      </w:r>
    </w:p>
    <w:p w14:paraId="0A072603" w14:textId="75C27C26" w:rsidR="00D8474C" w:rsidRDefault="00D8474C" w:rsidP="000346F8">
      <w:pPr>
        <w:pStyle w:val="Heading2"/>
      </w:pPr>
      <w:r>
        <w:t xml:space="preserve">Section </w:t>
      </w:r>
      <w:r w:rsidR="00085C1F">
        <w:t>7</w:t>
      </w:r>
      <w:r>
        <w:t xml:space="preserve">: Summer @ Your Library Quality Principles </w:t>
      </w:r>
    </w:p>
    <w:p w14:paraId="4F49FA1C" w14:textId="77777777" w:rsidR="00D8474C" w:rsidRDefault="00D8474C" w:rsidP="00D8474C">
      <w:r>
        <w:t>The statements below are based on California’s Summer @ Your Library quality principles and indicators developed by members of the California library community.</w:t>
      </w:r>
    </w:p>
    <w:p w14:paraId="640CE6C7" w14:textId="77777777" w:rsidR="00D8474C" w:rsidRDefault="00D8474C" w:rsidP="00D8474C">
      <w:r>
        <w:t>Please provide a candid self-assessment of your program so that we may identify areas of strength among California’s programs and areas where more training and assistance might be needed. Your responses will help us improve the support that CLA and the California State Library provide to public library summer programs. We also encourage libraries to use the indicators for self-directed reflective practice around summer programming.</w:t>
      </w:r>
    </w:p>
    <w:p w14:paraId="5DFE3BA1" w14:textId="77777777" w:rsidR="00D8474C" w:rsidRDefault="00D8474C" w:rsidP="00D8474C">
      <w:r>
        <w:t xml:space="preserve">You can find information on the quality principles and indicators at: </w:t>
      </w:r>
    </w:p>
    <w:p w14:paraId="7D42796F" w14:textId="77777777" w:rsidR="00D8474C" w:rsidRDefault="00D8474C" w:rsidP="00D8474C">
      <w:r>
        <w:t>http://calchallenge.org/resources/quality</w:t>
      </w:r>
    </w:p>
    <w:p w14:paraId="7A399161" w14:textId="4D89B10B" w:rsidR="00D8474C" w:rsidRDefault="00837293" w:rsidP="00D8474C">
      <w:r>
        <w:t>*</w:t>
      </w:r>
      <w:r w:rsidR="004258EA">
        <w:t>56</w:t>
      </w:r>
      <w:r w:rsidR="00D8474C">
        <w:t>. Did your library use the Summer @ Your Library quality principles and indicators tools (e.g. assessment worksheet, etc.) in your summer planning?</w:t>
      </w:r>
    </w:p>
    <w:p w14:paraId="0D8B3266" w14:textId="77777777" w:rsidR="00D8474C" w:rsidRDefault="00D8474C" w:rsidP="0001471B">
      <w:pPr>
        <w:ind w:left="720"/>
      </w:pPr>
      <w:r>
        <w:t>Yes</w:t>
      </w:r>
    </w:p>
    <w:p w14:paraId="301925C8" w14:textId="77777777" w:rsidR="00D8474C" w:rsidRDefault="00D8474C" w:rsidP="0001471B">
      <w:pPr>
        <w:ind w:left="720"/>
      </w:pPr>
      <w:r>
        <w:t>No</w:t>
      </w:r>
    </w:p>
    <w:p w14:paraId="4FCB425F" w14:textId="77777777" w:rsidR="00D8474C" w:rsidRDefault="00D8474C" w:rsidP="0001471B">
      <w:pPr>
        <w:ind w:left="720"/>
      </w:pPr>
      <w:r>
        <w:t>Don’t Know</w:t>
      </w:r>
    </w:p>
    <w:p w14:paraId="43BE12C0" w14:textId="47B13EB3" w:rsidR="00D8474C" w:rsidRDefault="00837293" w:rsidP="00D8474C">
      <w:r>
        <w:t>How did you use the quality principles and indicators tools?</w:t>
      </w:r>
    </w:p>
    <w:p w14:paraId="6DE21A3A" w14:textId="23F69D96" w:rsidR="00D8474C" w:rsidRDefault="004258EA" w:rsidP="00D8474C">
      <w:r>
        <w:t>57</w:t>
      </w:r>
      <w:r w:rsidR="00D8474C">
        <w:t>. Our summer program provided opportunities for community member</w:t>
      </w:r>
      <w:r w:rsidR="001B4C81">
        <w:t>s to get involved in activities</w:t>
      </w:r>
      <w:r w:rsidR="00D8474C">
        <w:t xml:space="preserve"> that benefit the community.</w:t>
      </w:r>
    </w:p>
    <w:p w14:paraId="68A86EFC"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0B3BE245"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lastRenderedPageBreak/>
        <w:t>Agree</w:t>
      </w:r>
    </w:p>
    <w:p w14:paraId="6AB497A0"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23EB0EC6"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725C6D7B"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480AF855"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4C083ADF" w14:textId="37CCD4C2" w:rsidR="00D8474C" w:rsidRPr="000346F8" w:rsidRDefault="000346F8" w:rsidP="00147A25">
      <w:pPr>
        <w:spacing w:after="0" w:line="240" w:lineRule="auto"/>
        <w:ind w:left="720"/>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r w:rsidR="00D8474C">
        <w:t xml:space="preserve"> </w:t>
      </w:r>
    </w:p>
    <w:p w14:paraId="72C74E4E" w14:textId="2071A98A" w:rsidR="00D8474C" w:rsidRDefault="004258EA" w:rsidP="00D8474C">
      <w:r>
        <w:t>58</w:t>
      </w:r>
      <w:r w:rsidR="00D8474C">
        <w:t>. Staff engaged community partners to enrich program offerings and increase the visibility, credibility</w:t>
      </w:r>
      <w:r w:rsidR="0001471B">
        <w:t xml:space="preserve"> </w:t>
      </w:r>
      <w:r w:rsidR="00D8474C">
        <w:t>and reach of the library’s efforts.</w:t>
      </w:r>
    </w:p>
    <w:p w14:paraId="4962F506"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745ECF41"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7441D5EA"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1CB86207"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68956F4C"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47DB9EC2"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06021EEE" w14:textId="77777777" w:rsidR="000346F8"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p>
    <w:p w14:paraId="1A69358E" w14:textId="6088099F" w:rsidR="00D8474C" w:rsidRDefault="004258EA" w:rsidP="00D8474C">
      <w:r>
        <w:t>59</w:t>
      </w:r>
      <w:r w:rsidR="00D8474C">
        <w:t>. Staff offered elements of the summer program in locations beyond the walls of the library.</w:t>
      </w:r>
    </w:p>
    <w:p w14:paraId="2F09BC93"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23943111"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072B0E9A"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19DBF0FB"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25B88827"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334C1823"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6C980F79" w14:textId="77777777" w:rsidR="000346F8"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p>
    <w:p w14:paraId="2096874D" w14:textId="791A375D" w:rsidR="00D8474C" w:rsidRDefault="001B4C81" w:rsidP="00D8474C">
      <w:r>
        <w:t>6</w:t>
      </w:r>
      <w:r w:rsidR="004258EA">
        <w:t>0</w:t>
      </w:r>
      <w:r>
        <w:t xml:space="preserve">. </w:t>
      </w:r>
      <w:r w:rsidR="00D8474C">
        <w:t>If you did offer elements of the summer program in locations beyond the walls of the libr</w:t>
      </w:r>
      <w:r w:rsidR="000346F8">
        <w:t>ary, please let us know where:</w:t>
      </w:r>
    </w:p>
    <w:p w14:paraId="49D14FA4" w14:textId="79DCF515" w:rsidR="00D8474C" w:rsidRDefault="001B4C81" w:rsidP="00D8474C">
      <w:r>
        <w:t>6</w:t>
      </w:r>
      <w:r w:rsidR="004258EA">
        <w:t>1</w:t>
      </w:r>
      <w:r w:rsidR="00D8474C">
        <w:t>. All staff contributed to the program.</w:t>
      </w:r>
    </w:p>
    <w:p w14:paraId="002D7893"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6B77502E"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5B4BD811"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07ACE6DC"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0F2141DE"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09E8A11E"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2EB2176C" w14:textId="77777777" w:rsidR="000346F8"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p>
    <w:p w14:paraId="013948F4" w14:textId="6DFCE11C" w:rsidR="00D8474C" w:rsidRDefault="001B4C81" w:rsidP="00D8474C">
      <w:r>
        <w:t>6</w:t>
      </w:r>
      <w:r w:rsidR="004258EA">
        <w:t>2</w:t>
      </w:r>
      <w:r w:rsidR="00D8474C">
        <w:t>. Our summer program included a variety of activities that engage people who have different learning styles and interests.</w:t>
      </w:r>
    </w:p>
    <w:p w14:paraId="354B45AB"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23BC88DD"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12DB54AA"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034BB116"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09D55CBB"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59532D34"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648F6C1C" w14:textId="77777777" w:rsidR="000346F8"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p>
    <w:p w14:paraId="211F923B" w14:textId="77777777" w:rsidR="00147A25" w:rsidRDefault="00147A25" w:rsidP="00D8474C"/>
    <w:p w14:paraId="6D335306" w14:textId="66FA085C" w:rsidR="00D8474C" w:rsidRDefault="001B4C81" w:rsidP="00D8474C">
      <w:r>
        <w:lastRenderedPageBreak/>
        <w:t>6</w:t>
      </w:r>
      <w:r w:rsidR="004258EA">
        <w:t>3</w:t>
      </w:r>
      <w:r w:rsidR="00D8474C">
        <w:t>. Activities were designed with specific learning objectives in mind.</w:t>
      </w:r>
    </w:p>
    <w:p w14:paraId="3F896EC4"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166B32B7"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29856455"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7D66E026"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6EB218BF"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247E9023" w14:textId="7532448C" w:rsidR="000346F8" w:rsidRP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r w:rsidR="000346F8" w:rsidRPr="000346F8">
        <w:rPr>
          <w:rFonts w:ascii="Calibri" w:eastAsia="Times New Roman" w:hAnsi="Calibri" w:cs="Calibri"/>
          <w:color w:val="000000"/>
        </w:rPr>
        <w:t xml:space="preserve"> </w:t>
      </w:r>
    </w:p>
    <w:p w14:paraId="39A02B7B" w14:textId="77777777" w:rsidR="00C93E4E" w:rsidRDefault="00C93E4E" w:rsidP="00D8474C"/>
    <w:p w14:paraId="266C5500" w14:textId="5FBB906A" w:rsidR="00D8474C" w:rsidRDefault="001B4C81" w:rsidP="00D8474C">
      <w:r>
        <w:t>6</w:t>
      </w:r>
      <w:r w:rsidR="004258EA">
        <w:t>4</w:t>
      </w:r>
      <w:r w:rsidR="00D8474C">
        <w:t>. Our summer program offered learning opportunities that were fun, inspirational, and informational.</w:t>
      </w:r>
    </w:p>
    <w:p w14:paraId="5AACC602"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3135129E"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5C1813B5"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22B8FE91"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2E0AC529"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6E3A907B"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46A719E0" w14:textId="77777777" w:rsidR="000346F8"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p>
    <w:p w14:paraId="1398823D" w14:textId="4FF8674C" w:rsidR="00D8474C" w:rsidRDefault="004258EA" w:rsidP="00D8474C">
      <w:r>
        <w:t>65</w:t>
      </w:r>
      <w:r w:rsidR="00D8474C">
        <w:t>. Our summer program encouraged self-directed learning, discovery, and creativity.</w:t>
      </w:r>
    </w:p>
    <w:p w14:paraId="268C0C4D"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65C0B4DF"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2CE7B31E"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4FCF5326"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5FB5BD0F"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5A22C3A3"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0F0F2750" w14:textId="77777777" w:rsidR="000346F8"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p>
    <w:p w14:paraId="5363D6BE" w14:textId="6969A525" w:rsidR="00D8474C" w:rsidRDefault="004258EA" w:rsidP="00D8474C">
      <w:r>
        <w:t>66</w:t>
      </w:r>
      <w:r w:rsidR="00D8474C">
        <w:t>. We advocated that all reading is good reading.</w:t>
      </w:r>
    </w:p>
    <w:p w14:paraId="7FA3C24A"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48617EA7"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5F44AA8D"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684FD3EA"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5981990A"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5BD8F716"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09B558A3" w14:textId="77777777" w:rsidR="000346F8"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p>
    <w:p w14:paraId="0D16140C" w14:textId="71B8CD12" w:rsidR="00D8474C" w:rsidRDefault="004258EA" w:rsidP="00D8474C">
      <w:r>
        <w:t>67</w:t>
      </w:r>
      <w:r w:rsidR="00D8474C">
        <w:t>. Our summer program enabled people to set and meet individual reading and literacy goals.</w:t>
      </w:r>
    </w:p>
    <w:p w14:paraId="50BB7348"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42426DFE"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09828524"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6F3A5DB6"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2D2A12B1"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421BE8A4"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7EB6B55D" w14:textId="77777777" w:rsidR="00D8474C"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r w:rsidR="00D8474C">
        <w:t xml:space="preserve"> </w:t>
      </w:r>
    </w:p>
    <w:p w14:paraId="4258B3FC" w14:textId="67EC5E6F" w:rsidR="00D8474C" w:rsidRDefault="004258EA" w:rsidP="00D8474C">
      <w:r>
        <w:t>68</w:t>
      </w:r>
      <w:r w:rsidR="00D8474C">
        <w:t>. Our summer program connected people with a rich and diverse collection of reading materials in a variety of formats.</w:t>
      </w:r>
    </w:p>
    <w:p w14:paraId="595AAA3F"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06421EB6"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lastRenderedPageBreak/>
        <w:t>Agree</w:t>
      </w:r>
    </w:p>
    <w:p w14:paraId="31A0EE35"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05DF22AD"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5C41FBE5"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6A69711B"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1CD6D107" w14:textId="77777777" w:rsidR="00D8474C"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r w:rsidR="00D8474C">
        <w:t xml:space="preserve"> </w:t>
      </w:r>
    </w:p>
    <w:p w14:paraId="781DBE53" w14:textId="022FCFD3" w:rsidR="00D8474C" w:rsidRDefault="004258EA" w:rsidP="00D8474C">
      <w:r>
        <w:t>69</w:t>
      </w:r>
      <w:r w:rsidR="00D8474C">
        <w:t>. Our summer program offered activities that extended the reading experience.</w:t>
      </w:r>
    </w:p>
    <w:p w14:paraId="44FABC35"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621324E1"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137AAD99"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64628299"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32391461"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69B2F6DC" w14:textId="20E5C43B" w:rsidR="00D8474C" w:rsidRP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r w:rsidR="000346F8" w:rsidRPr="000346F8">
        <w:rPr>
          <w:rFonts w:ascii="Calibri" w:eastAsia="Times New Roman" w:hAnsi="Calibri" w:cs="Calibri"/>
          <w:color w:val="000000"/>
        </w:rPr>
        <w:t xml:space="preserve"> </w:t>
      </w:r>
    </w:p>
    <w:p w14:paraId="151A8E92" w14:textId="77777777" w:rsidR="00C93E4E" w:rsidRDefault="00C93E4E" w:rsidP="00D8474C"/>
    <w:p w14:paraId="11B5371B" w14:textId="4260C2B6" w:rsidR="00D8474C" w:rsidRDefault="001B4C81" w:rsidP="00D8474C">
      <w:r>
        <w:t>7</w:t>
      </w:r>
      <w:r w:rsidR="004258EA">
        <w:t>0</w:t>
      </w:r>
      <w:r w:rsidR="00D8474C">
        <w:t>. Our summer program included something for all ages and all demographic groups in the community.</w:t>
      </w:r>
    </w:p>
    <w:p w14:paraId="7EFC813E"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37F71272"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1C8B810C"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2EE276D6"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40F5C28A"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2F34F6F5"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5934A193" w14:textId="77777777" w:rsidR="000346F8"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p>
    <w:p w14:paraId="53276F79" w14:textId="085FCB51" w:rsidR="00D8474C" w:rsidRDefault="001B4C81" w:rsidP="00D8474C">
      <w:r>
        <w:t>7</w:t>
      </w:r>
      <w:r w:rsidR="004258EA">
        <w:t>1</w:t>
      </w:r>
      <w:r w:rsidR="00D8474C">
        <w:t>. Our summer program was responsive to the cultures, languages, abilities</w:t>
      </w:r>
      <w:r w:rsidR="0001471B">
        <w:t xml:space="preserve">, and other diversities in the </w:t>
      </w:r>
      <w:r w:rsidR="00D8474C">
        <w:t>community</w:t>
      </w:r>
    </w:p>
    <w:p w14:paraId="5864E249"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3149E57C"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7AF58D27"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3934F978"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40534470"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55756057"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68EFDE4B" w14:textId="77777777" w:rsidR="000346F8"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p>
    <w:p w14:paraId="552FC3AE" w14:textId="0EC9BAFF" w:rsidR="00D8474C" w:rsidRDefault="001B4C81" w:rsidP="00D8474C">
      <w:r>
        <w:t>7</w:t>
      </w:r>
      <w:r w:rsidR="004258EA">
        <w:t>2</w:t>
      </w:r>
      <w:r w:rsidR="00D8474C">
        <w:t>. Staff made a special effort to reach people who have not previously taken part in the summer program.</w:t>
      </w:r>
    </w:p>
    <w:p w14:paraId="02636ECE"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Strongly agree</w:t>
      </w:r>
    </w:p>
    <w:p w14:paraId="3B9E7940"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Agree</w:t>
      </w:r>
    </w:p>
    <w:p w14:paraId="499E70BB"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Neither agree nor disagree</w:t>
      </w:r>
    </w:p>
    <w:p w14:paraId="5E5796AA"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w:t>
      </w:r>
    </w:p>
    <w:p w14:paraId="613BE4B4"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Disagree strongly</w:t>
      </w:r>
    </w:p>
    <w:p w14:paraId="51C1AB46" w14:textId="77777777" w:rsidR="00147A25" w:rsidRDefault="00147A25" w:rsidP="00147A25">
      <w:pPr>
        <w:spacing w:after="0" w:line="240" w:lineRule="auto"/>
        <w:ind w:left="720"/>
        <w:rPr>
          <w:rFonts w:ascii="Calibri" w:eastAsia="Times New Roman" w:hAnsi="Calibri" w:cs="Calibri"/>
          <w:color w:val="000000"/>
        </w:rPr>
      </w:pPr>
      <w:r>
        <w:rPr>
          <w:rFonts w:ascii="Calibri" w:eastAsia="Times New Roman" w:hAnsi="Calibri" w:cs="Calibri"/>
          <w:color w:val="000000"/>
        </w:rPr>
        <w:t>Don’t know</w:t>
      </w:r>
    </w:p>
    <w:p w14:paraId="48B30254" w14:textId="77777777" w:rsidR="000346F8" w:rsidRPr="000346F8" w:rsidRDefault="000346F8" w:rsidP="000346F8">
      <w:pPr>
        <w:spacing w:after="0" w:line="240" w:lineRule="auto"/>
        <w:rPr>
          <w:rFonts w:ascii="Times New Roman" w:eastAsia="Times New Roman" w:hAnsi="Times New Roman" w:cs="Times New Roman"/>
          <w:sz w:val="24"/>
          <w:szCs w:val="24"/>
        </w:rPr>
      </w:pPr>
      <w:r w:rsidRPr="000346F8">
        <w:rPr>
          <w:rFonts w:ascii="Calibri" w:eastAsia="Times New Roman" w:hAnsi="Calibri" w:cs="Calibri"/>
          <w:color w:val="000000"/>
        </w:rPr>
        <w:t xml:space="preserve"> </w:t>
      </w:r>
    </w:p>
    <w:p w14:paraId="166D3346" w14:textId="5B603D73" w:rsidR="00D8474C" w:rsidRDefault="001B4C81" w:rsidP="00D8474C">
      <w:r>
        <w:t>7</w:t>
      </w:r>
      <w:r w:rsidR="004258EA">
        <w:t>3</w:t>
      </w:r>
      <w:r w:rsidR="00D8474C">
        <w:t xml:space="preserve">. </w:t>
      </w:r>
      <w:r w:rsidR="002E67C5">
        <w:t>Please share</w:t>
      </w:r>
      <w:r w:rsidR="00D8474C">
        <w:t xml:space="preserve"> feedback on the qu</w:t>
      </w:r>
      <w:r w:rsidR="002E67C5">
        <w:t>ality principles and indicators.</w:t>
      </w:r>
    </w:p>
    <w:p w14:paraId="2E36BF4C" w14:textId="77777777" w:rsidR="00147A25" w:rsidRDefault="00147A25" w:rsidP="00D8474C"/>
    <w:p w14:paraId="5BD78BA2" w14:textId="0DD48D20" w:rsidR="007A4ACC" w:rsidRDefault="007A4ACC" w:rsidP="00D8474C">
      <w:r>
        <w:lastRenderedPageBreak/>
        <w:t>*</w:t>
      </w:r>
      <w:r w:rsidR="001B4C81">
        <w:t>7</w:t>
      </w:r>
      <w:r w:rsidR="004258EA">
        <w:t>4</w:t>
      </w:r>
      <w:r w:rsidR="00D8474C">
        <w:t xml:space="preserve">. Did your library take into consideration issues of equity, diversity and inclusion as part of your their 2021 summer planning? </w:t>
      </w:r>
    </w:p>
    <w:p w14:paraId="53681AAC" w14:textId="77777777" w:rsidR="007A4ACC" w:rsidRDefault="007A4ACC" w:rsidP="00D8474C">
      <w:r>
        <w:t>__Yes</w:t>
      </w:r>
    </w:p>
    <w:p w14:paraId="77B92C16" w14:textId="77777777" w:rsidR="007A4ACC" w:rsidRDefault="007A4ACC" w:rsidP="00D8474C">
      <w:r>
        <w:t>__No</w:t>
      </w:r>
    </w:p>
    <w:p w14:paraId="7654C756" w14:textId="3AD4848E" w:rsidR="00D8474C" w:rsidRDefault="00D8474C" w:rsidP="00D8474C">
      <w:r>
        <w:t>If so, please explain</w:t>
      </w:r>
      <w:r w:rsidR="007A4ACC">
        <w:t xml:space="preserve"> how</w:t>
      </w:r>
      <w:r>
        <w:t xml:space="preserve">: </w:t>
      </w:r>
    </w:p>
    <w:p w14:paraId="0474864C" w14:textId="36DC3156" w:rsidR="004258EA" w:rsidRPr="004258EA" w:rsidRDefault="00D8474C" w:rsidP="00C93E4E">
      <w:pPr>
        <w:pStyle w:val="Heading2"/>
      </w:pPr>
      <w:r w:rsidRPr="0001471B">
        <w:t>Documenting/Photographing Your Summer Programs</w:t>
      </w:r>
    </w:p>
    <w:p w14:paraId="44E06F82" w14:textId="77777777" w:rsidR="00D8474C" w:rsidRPr="0089423D" w:rsidRDefault="00D8474C" w:rsidP="00D8474C">
      <w:r w:rsidRPr="0089423D">
        <w:t>Photos of library summer program activities help</w:t>
      </w:r>
      <w:r w:rsidR="00D352CC">
        <w:t xml:space="preserve"> </w:t>
      </w:r>
      <w:r w:rsidRPr="0089423D">
        <w:t xml:space="preserve">the Summer @ Your Library project highlight and promote the work that California libraries are doing to promote learning, reading, exploration and community building over the summer months. </w:t>
      </w:r>
    </w:p>
    <w:p w14:paraId="71229CE6" w14:textId="715F23EF" w:rsidR="00D8474C" w:rsidRPr="0089423D" w:rsidRDefault="002C7D0C" w:rsidP="00D8474C">
      <w:r w:rsidRPr="002C7D0C">
        <w:t>75</w:t>
      </w:r>
      <w:r w:rsidR="00D8474C" w:rsidRPr="002C7D0C">
        <w:t>.</w:t>
      </w:r>
      <w:r w:rsidR="00D8474C" w:rsidRPr="0089423D">
        <w:t xml:space="preserve"> Would you be willing to share 2-3 of your best summer photos with the Summer at Your Library</w:t>
      </w:r>
      <w:r w:rsidR="00D352CC">
        <w:t xml:space="preserve"> </w:t>
      </w:r>
      <w:r w:rsidR="00D8474C" w:rsidRPr="0089423D">
        <w:t>project?</w:t>
      </w:r>
    </w:p>
    <w:p w14:paraId="57EA191E" w14:textId="77777777" w:rsidR="00D8474C" w:rsidRPr="00D352CC" w:rsidRDefault="00D8474C" w:rsidP="0001471B">
      <w:pPr>
        <w:ind w:left="720"/>
      </w:pPr>
      <w:r w:rsidRPr="00D352CC">
        <w:t>__ Yes</w:t>
      </w:r>
    </w:p>
    <w:p w14:paraId="5203F828" w14:textId="77777777" w:rsidR="004258EA" w:rsidRDefault="000346F8" w:rsidP="004258EA">
      <w:pPr>
        <w:ind w:left="720"/>
      </w:pPr>
      <w:r w:rsidRPr="00D352CC">
        <w:t>__ No</w:t>
      </w:r>
    </w:p>
    <w:p w14:paraId="509DB2A1" w14:textId="77777777" w:rsidR="00C93E4E" w:rsidRDefault="00D8474C" w:rsidP="00D8474C">
      <w:r w:rsidRPr="00D352CC">
        <w:t xml:space="preserve">If yes, please send photos of your </w:t>
      </w:r>
      <w:r w:rsidRPr="0089423D">
        <w:t xml:space="preserve">summer learning, reading, and exploration programs to </w:t>
      </w:r>
      <w:hyperlink r:id="rId10" w:history="1">
        <w:r w:rsidRPr="00D654C7">
          <w:rPr>
            <w:rStyle w:val="Hyperlink"/>
          </w:rPr>
          <w:t>summeratyourlibrary@cla-net.org</w:t>
        </w:r>
      </w:hyperlink>
      <w:r w:rsidRPr="0089423D">
        <w:t xml:space="preserve">. Please state that we have permission to use the photos, and how you would like the photos to be credited. </w:t>
      </w:r>
    </w:p>
    <w:p w14:paraId="1FDFBE98" w14:textId="73990690" w:rsidR="007A4ACC" w:rsidRPr="00D352CC" w:rsidRDefault="007A4ACC" w:rsidP="00D8474C">
      <w:r>
        <w:t>Is there anything else you’d like to tell us?</w:t>
      </w:r>
    </w:p>
    <w:p w14:paraId="24876B7D" w14:textId="30DB222D" w:rsidR="00A93902" w:rsidRPr="00D352CC" w:rsidRDefault="00A93902" w:rsidP="00D8474C">
      <w:pPr>
        <w:rPr>
          <w:highlight w:val="yellow"/>
        </w:rPr>
      </w:pPr>
    </w:p>
    <w:p w14:paraId="7A3367E2" w14:textId="77777777" w:rsidR="00D8474C" w:rsidRDefault="00D8474C" w:rsidP="00D8474C">
      <w:r w:rsidRPr="00A93902">
        <w:t>Summer @ Your Library: Explore, Learn, Read, Connect is a program of the California Library Association, supported in whole or in part by the U.S. Institute of Museum and Library Services under the provisions of the Library Services and Technology Act, administered in California by the State Librarian.</w:t>
      </w:r>
      <w:r>
        <w:t xml:space="preserve"> </w:t>
      </w:r>
    </w:p>
    <w:p w14:paraId="21254243" w14:textId="77777777" w:rsidR="00B22C6E" w:rsidRDefault="00B22C6E"/>
    <w:sectPr w:rsidR="00B22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36F"/>
    <w:multiLevelType w:val="hybridMultilevel"/>
    <w:tmpl w:val="55A6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C40E6"/>
    <w:multiLevelType w:val="hybridMultilevel"/>
    <w:tmpl w:val="DE4EECD8"/>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D2AB7"/>
    <w:multiLevelType w:val="hybridMultilevel"/>
    <w:tmpl w:val="BE82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274C"/>
    <w:multiLevelType w:val="hybridMultilevel"/>
    <w:tmpl w:val="AFBE9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77B16"/>
    <w:multiLevelType w:val="hybridMultilevel"/>
    <w:tmpl w:val="ABD8069E"/>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A29C9"/>
    <w:multiLevelType w:val="hybridMultilevel"/>
    <w:tmpl w:val="675CB616"/>
    <w:lvl w:ilvl="0" w:tplc="358CB018">
      <w:numFmt w:val="bullet"/>
      <w:lvlText w:val="•"/>
      <w:lvlJc w:val="left"/>
      <w:pPr>
        <w:ind w:left="720" w:hanging="360"/>
      </w:pPr>
      <w:rPr>
        <w:rFonts w:ascii="Calibri" w:eastAsiaTheme="minorHAns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594336"/>
    <w:multiLevelType w:val="hybridMultilevel"/>
    <w:tmpl w:val="5566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FC1918"/>
    <w:multiLevelType w:val="hybridMultilevel"/>
    <w:tmpl w:val="13308802"/>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B38C5"/>
    <w:multiLevelType w:val="hybridMultilevel"/>
    <w:tmpl w:val="15DC1060"/>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771F2"/>
    <w:multiLevelType w:val="hybridMultilevel"/>
    <w:tmpl w:val="35AA0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E864BC"/>
    <w:multiLevelType w:val="hybridMultilevel"/>
    <w:tmpl w:val="ACE08D2E"/>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958B2"/>
    <w:multiLevelType w:val="hybridMultilevel"/>
    <w:tmpl w:val="E79A9A04"/>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204381"/>
    <w:multiLevelType w:val="hybridMultilevel"/>
    <w:tmpl w:val="FAB49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844A3F"/>
    <w:multiLevelType w:val="hybridMultilevel"/>
    <w:tmpl w:val="344A6BDA"/>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B47CE3"/>
    <w:multiLevelType w:val="hybridMultilevel"/>
    <w:tmpl w:val="2F76366C"/>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917BC3"/>
    <w:multiLevelType w:val="hybridMultilevel"/>
    <w:tmpl w:val="7E760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337D1"/>
    <w:multiLevelType w:val="hybridMultilevel"/>
    <w:tmpl w:val="C59453B0"/>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791FCB"/>
    <w:multiLevelType w:val="hybridMultilevel"/>
    <w:tmpl w:val="B86C978E"/>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133EDD"/>
    <w:multiLevelType w:val="hybridMultilevel"/>
    <w:tmpl w:val="CECACBDE"/>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E12F58"/>
    <w:multiLevelType w:val="hybridMultilevel"/>
    <w:tmpl w:val="E2AE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EC03EF"/>
    <w:multiLevelType w:val="hybridMultilevel"/>
    <w:tmpl w:val="3852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266957"/>
    <w:multiLevelType w:val="hybridMultilevel"/>
    <w:tmpl w:val="DEA85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AF7E1C"/>
    <w:multiLevelType w:val="hybridMultilevel"/>
    <w:tmpl w:val="9718D84E"/>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4F5475"/>
    <w:multiLevelType w:val="hybridMultilevel"/>
    <w:tmpl w:val="C3F8B306"/>
    <w:lvl w:ilvl="0" w:tplc="358CB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3"/>
  </w:num>
  <w:num w:numId="4">
    <w:abstractNumId w:val="10"/>
  </w:num>
  <w:num w:numId="5">
    <w:abstractNumId w:val="14"/>
  </w:num>
  <w:num w:numId="6">
    <w:abstractNumId w:val="8"/>
  </w:num>
  <w:num w:numId="7">
    <w:abstractNumId w:val="4"/>
  </w:num>
  <w:num w:numId="8">
    <w:abstractNumId w:val="18"/>
  </w:num>
  <w:num w:numId="9">
    <w:abstractNumId w:val="16"/>
  </w:num>
  <w:num w:numId="10">
    <w:abstractNumId w:val="13"/>
  </w:num>
  <w:num w:numId="11">
    <w:abstractNumId w:val="11"/>
  </w:num>
  <w:num w:numId="12">
    <w:abstractNumId w:val="17"/>
  </w:num>
  <w:num w:numId="13">
    <w:abstractNumId w:val="22"/>
  </w:num>
  <w:num w:numId="14">
    <w:abstractNumId w:val="12"/>
  </w:num>
  <w:num w:numId="15">
    <w:abstractNumId w:val="5"/>
  </w:num>
  <w:num w:numId="16">
    <w:abstractNumId w:val="1"/>
  </w:num>
  <w:num w:numId="17">
    <w:abstractNumId w:val="19"/>
  </w:num>
  <w:num w:numId="18">
    <w:abstractNumId w:val="21"/>
  </w:num>
  <w:num w:numId="19">
    <w:abstractNumId w:val="0"/>
  </w:num>
  <w:num w:numId="20">
    <w:abstractNumId w:val="15"/>
  </w:num>
  <w:num w:numId="21">
    <w:abstractNumId w:val="6"/>
  </w:num>
  <w:num w:numId="22">
    <w:abstractNumId w:val="9"/>
  </w:num>
  <w:num w:numId="23">
    <w:abstractNumId w:val="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74C"/>
    <w:rsid w:val="00011D39"/>
    <w:rsid w:val="0001471B"/>
    <w:rsid w:val="00031552"/>
    <w:rsid w:val="000344C7"/>
    <w:rsid w:val="000346F8"/>
    <w:rsid w:val="00040249"/>
    <w:rsid w:val="000542CD"/>
    <w:rsid w:val="00085C1F"/>
    <w:rsid w:val="0011038E"/>
    <w:rsid w:val="00120213"/>
    <w:rsid w:val="00131ACD"/>
    <w:rsid w:val="00135E30"/>
    <w:rsid w:val="0014185B"/>
    <w:rsid w:val="00141D3C"/>
    <w:rsid w:val="00147A25"/>
    <w:rsid w:val="00161BBE"/>
    <w:rsid w:val="001834BE"/>
    <w:rsid w:val="001A22CE"/>
    <w:rsid w:val="001B35DC"/>
    <w:rsid w:val="001B4C81"/>
    <w:rsid w:val="001D04EF"/>
    <w:rsid w:val="00224BA6"/>
    <w:rsid w:val="00243B19"/>
    <w:rsid w:val="00264DCD"/>
    <w:rsid w:val="00265172"/>
    <w:rsid w:val="002707E1"/>
    <w:rsid w:val="002C7D0C"/>
    <w:rsid w:val="002E67C5"/>
    <w:rsid w:val="002F20BB"/>
    <w:rsid w:val="00300CA0"/>
    <w:rsid w:val="00305B59"/>
    <w:rsid w:val="00311285"/>
    <w:rsid w:val="00313AAB"/>
    <w:rsid w:val="00372104"/>
    <w:rsid w:val="00397718"/>
    <w:rsid w:val="003B3436"/>
    <w:rsid w:val="003B3CC8"/>
    <w:rsid w:val="003D5272"/>
    <w:rsid w:val="003D6F31"/>
    <w:rsid w:val="004258EA"/>
    <w:rsid w:val="00430202"/>
    <w:rsid w:val="004308F2"/>
    <w:rsid w:val="00471E85"/>
    <w:rsid w:val="004777FB"/>
    <w:rsid w:val="004B548B"/>
    <w:rsid w:val="004B5F30"/>
    <w:rsid w:val="004D146F"/>
    <w:rsid w:val="004E0B97"/>
    <w:rsid w:val="004F7361"/>
    <w:rsid w:val="00511685"/>
    <w:rsid w:val="005253F4"/>
    <w:rsid w:val="00540090"/>
    <w:rsid w:val="005402CB"/>
    <w:rsid w:val="00543C52"/>
    <w:rsid w:val="005525EF"/>
    <w:rsid w:val="0058029B"/>
    <w:rsid w:val="00590EA8"/>
    <w:rsid w:val="005B2048"/>
    <w:rsid w:val="005C5BEA"/>
    <w:rsid w:val="005C72D9"/>
    <w:rsid w:val="005E2338"/>
    <w:rsid w:val="00601D78"/>
    <w:rsid w:val="00610A62"/>
    <w:rsid w:val="00640390"/>
    <w:rsid w:val="006457C7"/>
    <w:rsid w:val="006607CD"/>
    <w:rsid w:val="00693798"/>
    <w:rsid w:val="006A6B2D"/>
    <w:rsid w:val="006D02D5"/>
    <w:rsid w:val="006D462D"/>
    <w:rsid w:val="006E780D"/>
    <w:rsid w:val="0071082D"/>
    <w:rsid w:val="00725AF0"/>
    <w:rsid w:val="00757759"/>
    <w:rsid w:val="00777924"/>
    <w:rsid w:val="00792AC5"/>
    <w:rsid w:val="007A4ACC"/>
    <w:rsid w:val="007B2B17"/>
    <w:rsid w:val="007B4E44"/>
    <w:rsid w:val="007D1228"/>
    <w:rsid w:val="007E20E3"/>
    <w:rsid w:val="00811A39"/>
    <w:rsid w:val="00813B11"/>
    <w:rsid w:val="00821F1A"/>
    <w:rsid w:val="0083111B"/>
    <w:rsid w:val="00837293"/>
    <w:rsid w:val="008535B8"/>
    <w:rsid w:val="00867AE3"/>
    <w:rsid w:val="0089423D"/>
    <w:rsid w:val="00897B84"/>
    <w:rsid w:val="008A096D"/>
    <w:rsid w:val="008A26B7"/>
    <w:rsid w:val="008E59C5"/>
    <w:rsid w:val="00917A8D"/>
    <w:rsid w:val="0094519C"/>
    <w:rsid w:val="00996288"/>
    <w:rsid w:val="009C72B6"/>
    <w:rsid w:val="009D652B"/>
    <w:rsid w:val="00A0041C"/>
    <w:rsid w:val="00A01EEC"/>
    <w:rsid w:val="00A0290B"/>
    <w:rsid w:val="00A314AB"/>
    <w:rsid w:val="00A37E2D"/>
    <w:rsid w:val="00A93902"/>
    <w:rsid w:val="00A9407E"/>
    <w:rsid w:val="00A951A0"/>
    <w:rsid w:val="00AC3FB3"/>
    <w:rsid w:val="00AC6BE7"/>
    <w:rsid w:val="00AD0078"/>
    <w:rsid w:val="00AF7F56"/>
    <w:rsid w:val="00B03F24"/>
    <w:rsid w:val="00B1555F"/>
    <w:rsid w:val="00B2173C"/>
    <w:rsid w:val="00B22C6E"/>
    <w:rsid w:val="00B3106A"/>
    <w:rsid w:val="00B959AD"/>
    <w:rsid w:val="00BC4CEE"/>
    <w:rsid w:val="00C41AE2"/>
    <w:rsid w:val="00C93E4E"/>
    <w:rsid w:val="00CD359B"/>
    <w:rsid w:val="00CE0D8F"/>
    <w:rsid w:val="00D31325"/>
    <w:rsid w:val="00D352CC"/>
    <w:rsid w:val="00D414FE"/>
    <w:rsid w:val="00D4775F"/>
    <w:rsid w:val="00D654C7"/>
    <w:rsid w:val="00D70E03"/>
    <w:rsid w:val="00D8474C"/>
    <w:rsid w:val="00D93E7E"/>
    <w:rsid w:val="00DB25F6"/>
    <w:rsid w:val="00DB7829"/>
    <w:rsid w:val="00E018FC"/>
    <w:rsid w:val="00E07C4B"/>
    <w:rsid w:val="00E1480B"/>
    <w:rsid w:val="00E15F18"/>
    <w:rsid w:val="00E1677C"/>
    <w:rsid w:val="00E22A40"/>
    <w:rsid w:val="00E4260E"/>
    <w:rsid w:val="00E448CE"/>
    <w:rsid w:val="00E941E8"/>
    <w:rsid w:val="00E973A9"/>
    <w:rsid w:val="00EB1944"/>
    <w:rsid w:val="00EF3B57"/>
    <w:rsid w:val="00F151E8"/>
    <w:rsid w:val="00F206CA"/>
    <w:rsid w:val="00F52F6A"/>
    <w:rsid w:val="00F94F1B"/>
    <w:rsid w:val="00FA6B62"/>
    <w:rsid w:val="00FB4F15"/>
    <w:rsid w:val="00FD4B54"/>
    <w:rsid w:val="00FE7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ADC9F"/>
  <w15:chartTrackingRefBased/>
  <w15:docId w15:val="{2B52C3E8-8D83-486B-A8D7-3358FB82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B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6B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315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B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6B2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6A6B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6B2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D1228"/>
    <w:pPr>
      <w:ind w:left="720"/>
      <w:contextualSpacing/>
    </w:pPr>
  </w:style>
  <w:style w:type="character" w:customStyle="1" w:styleId="Heading3Char">
    <w:name w:val="Heading 3 Char"/>
    <w:basedOn w:val="DefaultParagraphFont"/>
    <w:link w:val="Heading3"/>
    <w:uiPriority w:val="9"/>
    <w:rsid w:val="00031552"/>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457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4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15"/>
    <w:rPr>
      <w:rFonts w:ascii="Segoe UI" w:hAnsi="Segoe UI" w:cs="Segoe UI"/>
      <w:sz w:val="18"/>
      <w:szCs w:val="18"/>
    </w:rPr>
  </w:style>
  <w:style w:type="character" w:styleId="CommentReference">
    <w:name w:val="annotation reference"/>
    <w:basedOn w:val="DefaultParagraphFont"/>
    <w:uiPriority w:val="99"/>
    <w:semiHidden/>
    <w:unhideWhenUsed/>
    <w:rsid w:val="00DB25F6"/>
    <w:rPr>
      <w:sz w:val="16"/>
      <w:szCs w:val="16"/>
    </w:rPr>
  </w:style>
  <w:style w:type="paragraph" w:styleId="CommentText">
    <w:name w:val="annotation text"/>
    <w:basedOn w:val="Normal"/>
    <w:link w:val="CommentTextChar"/>
    <w:uiPriority w:val="99"/>
    <w:semiHidden/>
    <w:unhideWhenUsed/>
    <w:rsid w:val="00DB25F6"/>
    <w:pPr>
      <w:spacing w:line="240" w:lineRule="auto"/>
    </w:pPr>
    <w:rPr>
      <w:sz w:val="20"/>
      <w:szCs w:val="20"/>
    </w:rPr>
  </w:style>
  <w:style w:type="character" w:customStyle="1" w:styleId="CommentTextChar">
    <w:name w:val="Comment Text Char"/>
    <w:basedOn w:val="DefaultParagraphFont"/>
    <w:link w:val="CommentText"/>
    <w:uiPriority w:val="99"/>
    <w:semiHidden/>
    <w:rsid w:val="00DB25F6"/>
    <w:rPr>
      <w:sz w:val="20"/>
      <w:szCs w:val="20"/>
    </w:rPr>
  </w:style>
  <w:style w:type="paragraph" w:styleId="CommentSubject">
    <w:name w:val="annotation subject"/>
    <w:basedOn w:val="CommentText"/>
    <w:next w:val="CommentText"/>
    <w:link w:val="CommentSubjectChar"/>
    <w:uiPriority w:val="99"/>
    <w:semiHidden/>
    <w:unhideWhenUsed/>
    <w:rsid w:val="00DB25F6"/>
    <w:rPr>
      <w:b/>
      <w:bCs/>
    </w:rPr>
  </w:style>
  <w:style w:type="character" w:customStyle="1" w:styleId="CommentSubjectChar">
    <w:name w:val="Comment Subject Char"/>
    <w:basedOn w:val="CommentTextChar"/>
    <w:link w:val="CommentSubject"/>
    <w:uiPriority w:val="99"/>
    <w:semiHidden/>
    <w:rsid w:val="00DB25F6"/>
    <w:rPr>
      <w:b/>
      <w:bCs/>
      <w:sz w:val="20"/>
      <w:szCs w:val="20"/>
    </w:rPr>
  </w:style>
  <w:style w:type="paragraph" w:styleId="Revision">
    <w:name w:val="Revision"/>
    <w:hidden/>
    <w:uiPriority w:val="99"/>
    <w:semiHidden/>
    <w:rsid w:val="0001471B"/>
    <w:pPr>
      <w:spacing w:after="0" w:line="240" w:lineRule="auto"/>
    </w:pPr>
  </w:style>
  <w:style w:type="character" w:styleId="Hyperlink">
    <w:name w:val="Hyperlink"/>
    <w:basedOn w:val="DefaultParagraphFont"/>
    <w:uiPriority w:val="99"/>
    <w:unhideWhenUsed/>
    <w:rsid w:val="00040249"/>
    <w:rPr>
      <w:color w:val="0563C1" w:themeColor="hyperlink"/>
      <w:u w:val="single"/>
    </w:rPr>
  </w:style>
  <w:style w:type="character" w:customStyle="1" w:styleId="UnresolvedMention1">
    <w:name w:val="Unresolved Mention1"/>
    <w:basedOn w:val="DefaultParagraphFont"/>
    <w:uiPriority w:val="99"/>
    <w:semiHidden/>
    <w:unhideWhenUsed/>
    <w:rsid w:val="00040249"/>
    <w:rPr>
      <w:color w:val="605E5C"/>
      <w:shd w:val="clear" w:color="auto" w:fill="E1DFDD"/>
    </w:rPr>
  </w:style>
  <w:style w:type="paragraph" w:styleId="NoSpacing">
    <w:name w:val="No Spacing"/>
    <w:uiPriority w:val="1"/>
    <w:qFormat/>
    <w:rsid w:val="004B5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4075">
      <w:bodyDiv w:val="1"/>
      <w:marLeft w:val="0"/>
      <w:marRight w:val="0"/>
      <w:marTop w:val="0"/>
      <w:marBottom w:val="0"/>
      <w:divBdr>
        <w:top w:val="none" w:sz="0" w:space="0" w:color="auto"/>
        <w:left w:val="none" w:sz="0" w:space="0" w:color="auto"/>
        <w:bottom w:val="none" w:sz="0" w:space="0" w:color="auto"/>
        <w:right w:val="none" w:sz="0" w:space="0" w:color="auto"/>
      </w:divBdr>
    </w:div>
    <w:div w:id="88936087">
      <w:bodyDiv w:val="1"/>
      <w:marLeft w:val="0"/>
      <w:marRight w:val="0"/>
      <w:marTop w:val="0"/>
      <w:marBottom w:val="0"/>
      <w:divBdr>
        <w:top w:val="none" w:sz="0" w:space="0" w:color="auto"/>
        <w:left w:val="none" w:sz="0" w:space="0" w:color="auto"/>
        <w:bottom w:val="none" w:sz="0" w:space="0" w:color="auto"/>
        <w:right w:val="none" w:sz="0" w:space="0" w:color="auto"/>
      </w:divBdr>
    </w:div>
    <w:div w:id="105388897">
      <w:bodyDiv w:val="1"/>
      <w:marLeft w:val="0"/>
      <w:marRight w:val="0"/>
      <w:marTop w:val="0"/>
      <w:marBottom w:val="0"/>
      <w:divBdr>
        <w:top w:val="none" w:sz="0" w:space="0" w:color="auto"/>
        <w:left w:val="none" w:sz="0" w:space="0" w:color="auto"/>
        <w:bottom w:val="none" w:sz="0" w:space="0" w:color="auto"/>
        <w:right w:val="none" w:sz="0" w:space="0" w:color="auto"/>
      </w:divBdr>
    </w:div>
    <w:div w:id="182131581">
      <w:bodyDiv w:val="1"/>
      <w:marLeft w:val="0"/>
      <w:marRight w:val="0"/>
      <w:marTop w:val="0"/>
      <w:marBottom w:val="0"/>
      <w:divBdr>
        <w:top w:val="none" w:sz="0" w:space="0" w:color="auto"/>
        <w:left w:val="none" w:sz="0" w:space="0" w:color="auto"/>
        <w:bottom w:val="none" w:sz="0" w:space="0" w:color="auto"/>
        <w:right w:val="none" w:sz="0" w:space="0" w:color="auto"/>
      </w:divBdr>
    </w:div>
    <w:div w:id="295257169">
      <w:bodyDiv w:val="1"/>
      <w:marLeft w:val="0"/>
      <w:marRight w:val="0"/>
      <w:marTop w:val="0"/>
      <w:marBottom w:val="0"/>
      <w:divBdr>
        <w:top w:val="none" w:sz="0" w:space="0" w:color="auto"/>
        <w:left w:val="none" w:sz="0" w:space="0" w:color="auto"/>
        <w:bottom w:val="none" w:sz="0" w:space="0" w:color="auto"/>
        <w:right w:val="none" w:sz="0" w:space="0" w:color="auto"/>
      </w:divBdr>
    </w:div>
    <w:div w:id="318460557">
      <w:bodyDiv w:val="1"/>
      <w:marLeft w:val="0"/>
      <w:marRight w:val="0"/>
      <w:marTop w:val="0"/>
      <w:marBottom w:val="0"/>
      <w:divBdr>
        <w:top w:val="none" w:sz="0" w:space="0" w:color="auto"/>
        <w:left w:val="none" w:sz="0" w:space="0" w:color="auto"/>
        <w:bottom w:val="none" w:sz="0" w:space="0" w:color="auto"/>
        <w:right w:val="none" w:sz="0" w:space="0" w:color="auto"/>
      </w:divBdr>
    </w:div>
    <w:div w:id="373231963">
      <w:bodyDiv w:val="1"/>
      <w:marLeft w:val="0"/>
      <w:marRight w:val="0"/>
      <w:marTop w:val="0"/>
      <w:marBottom w:val="0"/>
      <w:divBdr>
        <w:top w:val="none" w:sz="0" w:space="0" w:color="auto"/>
        <w:left w:val="none" w:sz="0" w:space="0" w:color="auto"/>
        <w:bottom w:val="none" w:sz="0" w:space="0" w:color="auto"/>
        <w:right w:val="none" w:sz="0" w:space="0" w:color="auto"/>
      </w:divBdr>
    </w:div>
    <w:div w:id="999039667">
      <w:bodyDiv w:val="1"/>
      <w:marLeft w:val="0"/>
      <w:marRight w:val="0"/>
      <w:marTop w:val="0"/>
      <w:marBottom w:val="0"/>
      <w:divBdr>
        <w:top w:val="none" w:sz="0" w:space="0" w:color="auto"/>
        <w:left w:val="none" w:sz="0" w:space="0" w:color="auto"/>
        <w:bottom w:val="none" w:sz="0" w:space="0" w:color="auto"/>
        <w:right w:val="none" w:sz="0" w:space="0" w:color="auto"/>
      </w:divBdr>
    </w:div>
    <w:div w:id="1127427966">
      <w:bodyDiv w:val="1"/>
      <w:marLeft w:val="0"/>
      <w:marRight w:val="0"/>
      <w:marTop w:val="0"/>
      <w:marBottom w:val="0"/>
      <w:divBdr>
        <w:top w:val="none" w:sz="0" w:space="0" w:color="auto"/>
        <w:left w:val="none" w:sz="0" w:space="0" w:color="auto"/>
        <w:bottom w:val="none" w:sz="0" w:space="0" w:color="auto"/>
        <w:right w:val="none" w:sz="0" w:space="0" w:color="auto"/>
      </w:divBdr>
    </w:div>
    <w:div w:id="1150054410">
      <w:bodyDiv w:val="1"/>
      <w:marLeft w:val="0"/>
      <w:marRight w:val="0"/>
      <w:marTop w:val="0"/>
      <w:marBottom w:val="0"/>
      <w:divBdr>
        <w:top w:val="none" w:sz="0" w:space="0" w:color="auto"/>
        <w:left w:val="none" w:sz="0" w:space="0" w:color="auto"/>
        <w:bottom w:val="none" w:sz="0" w:space="0" w:color="auto"/>
        <w:right w:val="none" w:sz="0" w:space="0" w:color="auto"/>
      </w:divBdr>
    </w:div>
    <w:div w:id="1298995641">
      <w:bodyDiv w:val="1"/>
      <w:marLeft w:val="0"/>
      <w:marRight w:val="0"/>
      <w:marTop w:val="0"/>
      <w:marBottom w:val="0"/>
      <w:divBdr>
        <w:top w:val="none" w:sz="0" w:space="0" w:color="auto"/>
        <w:left w:val="none" w:sz="0" w:space="0" w:color="auto"/>
        <w:bottom w:val="none" w:sz="0" w:space="0" w:color="auto"/>
        <w:right w:val="none" w:sz="0" w:space="0" w:color="auto"/>
      </w:divBdr>
    </w:div>
    <w:div w:id="1334600428">
      <w:bodyDiv w:val="1"/>
      <w:marLeft w:val="0"/>
      <w:marRight w:val="0"/>
      <w:marTop w:val="0"/>
      <w:marBottom w:val="0"/>
      <w:divBdr>
        <w:top w:val="none" w:sz="0" w:space="0" w:color="auto"/>
        <w:left w:val="none" w:sz="0" w:space="0" w:color="auto"/>
        <w:bottom w:val="none" w:sz="0" w:space="0" w:color="auto"/>
        <w:right w:val="none" w:sz="0" w:space="0" w:color="auto"/>
      </w:divBdr>
    </w:div>
    <w:div w:id="1372459286">
      <w:bodyDiv w:val="1"/>
      <w:marLeft w:val="0"/>
      <w:marRight w:val="0"/>
      <w:marTop w:val="0"/>
      <w:marBottom w:val="0"/>
      <w:divBdr>
        <w:top w:val="none" w:sz="0" w:space="0" w:color="auto"/>
        <w:left w:val="none" w:sz="0" w:space="0" w:color="auto"/>
        <w:bottom w:val="none" w:sz="0" w:space="0" w:color="auto"/>
        <w:right w:val="none" w:sz="0" w:space="0" w:color="auto"/>
      </w:divBdr>
    </w:div>
    <w:div w:id="1645158533">
      <w:bodyDiv w:val="1"/>
      <w:marLeft w:val="0"/>
      <w:marRight w:val="0"/>
      <w:marTop w:val="0"/>
      <w:marBottom w:val="0"/>
      <w:divBdr>
        <w:top w:val="none" w:sz="0" w:space="0" w:color="auto"/>
        <w:left w:val="none" w:sz="0" w:space="0" w:color="auto"/>
        <w:bottom w:val="none" w:sz="0" w:space="0" w:color="auto"/>
        <w:right w:val="none" w:sz="0" w:space="0" w:color="auto"/>
      </w:divBdr>
    </w:div>
    <w:div w:id="1646620471">
      <w:bodyDiv w:val="1"/>
      <w:marLeft w:val="0"/>
      <w:marRight w:val="0"/>
      <w:marTop w:val="0"/>
      <w:marBottom w:val="0"/>
      <w:divBdr>
        <w:top w:val="none" w:sz="0" w:space="0" w:color="auto"/>
        <w:left w:val="none" w:sz="0" w:space="0" w:color="auto"/>
        <w:bottom w:val="none" w:sz="0" w:space="0" w:color="auto"/>
        <w:right w:val="none" w:sz="0" w:space="0" w:color="auto"/>
      </w:divBdr>
    </w:div>
    <w:div w:id="1696422772">
      <w:bodyDiv w:val="1"/>
      <w:marLeft w:val="0"/>
      <w:marRight w:val="0"/>
      <w:marTop w:val="0"/>
      <w:marBottom w:val="0"/>
      <w:divBdr>
        <w:top w:val="none" w:sz="0" w:space="0" w:color="auto"/>
        <w:left w:val="none" w:sz="0" w:space="0" w:color="auto"/>
        <w:bottom w:val="none" w:sz="0" w:space="0" w:color="auto"/>
        <w:right w:val="none" w:sz="0" w:space="0" w:color="auto"/>
      </w:divBdr>
    </w:div>
    <w:div w:id="1725710803">
      <w:bodyDiv w:val="1"/>
      <w:marLeft w:val="0"/>
      <w:marRight w:val="0"/>
      <w:marTop w:val="0"/>
      <w:marBottom w:val="0"/>
      <w:divBdr>
        <w:top w:val="none" w:sz="0" w:space="0" w:color="auto"/>
        <w:left w:val="none" w:sz="0" w:space="0" w:color="auto"/>
        <w:bottom w:val="none" w:sz="0" w:space="0" w:color="auto"/>
        <w:right w:val="none" w:sz="0" w:space="0" w:color="auto"/>
      </w:divBdr>
    </w:div>
    <w:div w:id="1915551982">
      <w:bodyDiv w:val="1"/>
      <w:marLeft w:val="0"/>
      <w:marRight w:val="0"/>
      <w:marTop w:val="0"/>
      <w:marBottom w:val="0"/>
      <w:divBdr>
        <w:top w:val="none" w:sz="0" w:space="0" w:color="auto"/>
        <w:left w:val="none" w:sz="0" w:space="0" w:color="auto"/>
        <w:bottom w:val="none" w:sz="0" w:space="0" w:color="auto"/>
        <w:right w:val="none" w:sz="0" w:space="0" w:color="auto"/>
      </w:divBdr>
    </w:div>
    <w:div w:id="1934893825">
      <w:bodyDiv w:val="1"/>
      <w:marLeft w:val="0"/>
      <w:marRight w:val="0"/>
      <w:marTop w:val="0"/>
      <w:marBottom w:val="0"/>
      <w:divBdr>
        <w:top w:val="none" w:sz="0" w:space="0" w:color="auto"/>
        <w:left w:val="none" w:sz="0" w:space="0" w:color="auto"/>
        <w:bottom w:val="none" w:sz="0" w:space="0" w:color="auto"/>
        <w:right w:val="none" w:sz="0" w:space="0" w:color="auto"/>
      </w:divBdr>
    </w:div>
    <w:div w:id="1965228156">
      <w:bodyDiv w:val="1"/>
      <w:marLeft w:val="0"/>
      <w:marRight w:val="0"/>
      <w:marTop w:val="0"/>
      <w:marBottom w:val="0"/>
      <w:divBdr>
        <w:top w:val="none" w:sz="0" w:space="0" w:color="auto"/>
        <w:left w:val="none" w:sz="0" w:space="0" w:color="auto"/>
        <w:bottom w:val="none" w:sz="0" w:space="0" w:color="auto"/>
        <w:right w:val="none" w:sz="0" w:space="0" w:color="auto"/>
      </w:divBdr>
    </w:div>
    <w:div w:id="2049260788">
      <w:bodyDiv w:val="1"/>
      <w:marLeft w:val="0"/>
      <w:marRight w:val="0"/>
      <w:marTop w:val="0"/>
      <w:marBottom w:val="0"/>
      <w:divBdr>
        <w:top w:val="none" w:sz="0" w:space="0" w:color="auto"/>
        <w:left w:val="none" w:sz="0" w:space="0" w:color="auto"/>
        <w:bottom w:val="none" w:sz="0" w:space="0" w:color="auto"/>
        <w:right w:val="none" w:sz="0" w:space="0" w:color="auto"/>
      </w:divBdr>
    </w:div>
    <w:div w:id="210837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file:///\\cslfileserver3\UserData\meg.depriest\Summer-Meals\summeratyourlibrary@cla-net.org" TargetMode="External"/><Relationship Id="rId4" Type="http://schemas.openxmlformats.org/officeDocument/2006/relationships/customXml" Target="../customXml/item4.xml"/><Relationship Id="rId9" Type="http://schemas.openxmlformats.org/officeDocument/2006/relationships/hyperlink" Target="mailto:latl@plpinf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F6AE1CF5F7CB49AC30A5BDDC6EF724" ma:contentTypeVersion="16" ma:contentTypeDescription="Create a new document." ma:contentTypeScope="" ma:versionID="54596b78a7ce8384c555bd8a3ab918b6">
  <xsd:schema xmlns:xsd="http://www.w3.org/2001/XMLSchema" xmlns:xs="http://www.w3.org/2001/XMLSchema" xmlns:p="http://schemas.microsoft.com/office/2006/metadata/properties" xmlns:ns1="http://schemas.microsoft.com/sharepoint/v3" xmlns:ns3="80ea4110-7a7b-4fa9-9bc8-f33e4df7ef22" xmlns:ns4="c866e2bc-6588-4219-9d7e-87fea228c5a7" targetNamespace="http://schemas.microsoft.com/office/2006/metadata/properties" ma:root="true" ma:fieldsID="91b5a5d27ba94cc7da6f3a8375d963b6" ns1:_="" ns3:_="" ns4:_="">
    <xsd:import namespace="http://schemas.microsoft.com/sharepoint/v3"/>
    <xsd:import namespace="80ea4110-7a7b-4fa9-9bc8-f33e4df7ef22"/>
    <xsd:import namespace="c866e2bc-6588-4219-9d7e-87fea228c5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ea4110-7a7b-4fa9-9bc8-f33e4df7ef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6e2bc-6588-4219-9d7e-87fea228c5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72F63-DAFA-4B06-8918-7C3B0A86904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245A89-11A2-4250-A89C-2A94C49CE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a4110-7a7b-4fa9-9bc8-f33e4df7ef22"/>
    <ds:schemaRef ds:uri="c866e2bc-6588-4219-9d7e-87fea228c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F0279F-5365-4B9A-84EA-3CEC094072B4}">
  <ds:schemaRefs>
    <ds:schemaRef ds:uri="http://schemas.microsoft.com/sharepoint/v3/contenttype/forms"/>
  </ds:schemaRefs>
</ds:datastoreItem>
</file>

<file path=customXml/itemProps4.xml><?xml version="1.0" encoding="utf-8"?>
<ds:datastoreItem xmlns:ds="http://schemas.openxmlformats.org/officeDocument/2006/customXml" ds:itemID="{12C6B477-73E4-E941-A2EF-FD9BD4124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3712</Words>
  <Characters>21165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California State Library</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DePriest, Meg@CSL</dc:creator>
  <cp:keywords/>
  <dc:description/>
  <cp:lastModifiedBy>Patricia Garone</cp:lastModifiedBy>
  <cp:revision>2</cp:revision>
  <dcterms:created xsi:type="dcterms:W3CDTF">2021-08-26T01:57:00Z</dcterms:created>
  <dcterms:modified xsi:type="dcterms:W3CDTF">2021-08-26T01:57:00Z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0x010100E8F6AE1CF5F7CB49AC30A5BDDC6EF724</vt:lpwstr>
  </property>
</Properties>
</file>